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5AAB8" w14:textId="369A157D" w:rsidR="005E24C8" w:rsidRPr="004D4406" w:rsidRDefault="00AA1F56" w:rsidP="004D4406">
      <w:pPr>
        <w:spacing w:after="0" w:line="360" w:lineRule="auto"/>
        <w:jc w:val="both"/>
        <w:rPr>
          <w:rFonts w:ascii="Arial" w:hAnsi="Arial" w:cs="Arial"/>
          <w:b/>
        </w:rPr>
      </w:pPr>
      <w:r w:rsidRPr="004D4406">
        <w:rPr>
          <w:rFonts w:ascii="Arial" w:hAnsi="Arial" w:cs="Arial"/>
          <w:b/>
        </w:rPr>
        <w:t>P</w:t>
      </w:r>
      <w:r w:rsidR="005E24C8" w:rsidRPr="004D4406">
        <w:rPr>
          <w:rFonts w:ascii="Arial" w:hAnsi="Arial" w:cs="Arial"/>
          <w:b/>
        </w:rPr>
        <w:t xml:space="preserve">ORTARIA Nº </w:t>
      </w:r>
      <w:r w:rsidR="00CB7282">
        <w:rPr>
          <w:rFonts w:ascii="Arial" w:hAnsi="Arial" w:cs="Arial"/>
          <w:b/>
        </w:rPr>
        <w:t>23/2017</w:t>
      </w:r>
    </w:p>
    <w:p w14:paraId="6D432CF5" w14:textId="77777777" w:rsidR="005E24C8" w:rsidRPr="004D4406" w:rsidRDefault="005E24C8" w:rsidP="004D4406">
      <w:pPr>
        <w:spacing w:after="0" w:line="360" w:lineRule="auto"/>
        <w:jc w:val="both"/>
        <w:rPr>
          <w:rFonts w:ascii="Arial" w:hAnsi="Arial" w:cs="Arial"/>
        </w:rPr>
      </w:pPr>
    </w:p>
    <w:p w14:paraId="4520A438" w14:textId="77777777" w:rsidR="005E24C8" w:rsidRPr="004D4406" w:rsidRDefault="005E24C8" w:rsidP="004D4406">
      <w:pPr>
        <w:spacing w:after="0" w:line="360" w:lineRule="auto"/>
        <w:ind w:left="3969"/>
        <w:jc w:val="both"/>
        <w:rPr>
          <w:rFonts w:ascii="Arial" w:hAnsi="Arial" w:cs="Arial"/>
          <w:color w:val="000000"/>
          <w:shd w:val="clear" w:color="auto" w:fill="FFFFFF"/>
        </w:rPr>
      </w:pPr>
      <w:r w:rsidRPr="004D4406">
        <w:rPr>
          <w:rFonts w:ascii="Arial" w:hAnsi="Arial" w:cs="Arial"/>
          <w:color w:val="000000"/>
          <w:shd w:val="clear" w:color="auto" w:fill="FFFFFF"/>
        </w:rPr>
        <w:t>Estabelece regras para</w:t>
      </w:r>
      <w:r w:rsidR="0047226C" w:rsidRPr="004D440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D4406" w:rsidRPr="004D4406">
        <w:rPr>
          <w:rFonts w:ascii="Arial" w:hAnsi="Arial" w:cs="Arial"/>
          <w:color w:val="000000"/>
          <w:shd w:val="clear" w:color="auto" w:fill="FFFFFF"/>
        </w:rPr>
        <w:t xml:space="preserve">distribuição e </w:t>
      </w:r>
      <w:r w:rsidRPr="004D4406">
        <w:rPr>
          <w:rFonts w:ascii="Arial" w:hAnsi="Arial" w:cs="Arial"/>
          <w:color w:val="000000"/>
          <w:shd w:val="clear" w:color="auto" w:fill="FFFFFF"/>
        </w:rPr>
        <w:t>avocação de processos administrativos e judiciais.</w:t>
      </w:r>
    </w:p>
    <w:p w14:paraId="1048E3DE" w14:textId="77777777" w:rsidR="005E24C8" w:rsidRPr="004D4406" w:rsidRDefault="005E24C8" w:rsidP="004D4406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75A8839" w14:textId="77777777" w:rsidR="005E24C8" w:rsidRPr="004D4406" w:rsidRDefault="005E24C8" w:rsidP="004D4406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4D4406">
        <w:rPr>
          <w:rFonts w:ascii="Arial" w:hAnsi="Arial" w:cs="Arial"/>
          <w:color w:val="000000"/>
          <w:shd w:val="clear" w:color="auto" w:fill="FFFFFF"/>
        </w:rPr>
        <w:t xml:space="preserve">O </w:t>
      </w:r>
      <w:r w:rsidRPr="004D4406">
        <w:rPr>
          <w:rFonts w:ascii="Arial" w:hAnsi="Arial" w:cs="Arial"/>
          <w:b/>
          <w:color w:val="000000"/>
          <w:shd w:val="clear" w:color="auto" w:fill="FFFFFF"/>
        </w:rPr>
        <w:t>PROCURADOR-GERAL DO ESTADO</w:t>
      </w:r>
      <w:r w:rsidRPr="004D4406">
        <w:rPr>
          <w:rFonts w:ascii="Arial" w:hAnsi="Arial" w:cs="Arial"/>
          <w:color w:val="000000"/>
          <w:shd w:val="clear" w:color="auto" w:fill="FFFFFF"/>
        </w:rPr>
        <w:t xml:space="preserve">, no uso das atribuições legais que lhe confere o art. 6º, VI, da Lei Complementar nº 88/96, de 26 de dezembro de 1996, e considerando a necessidade de se </w:t>
      </w:r>
      <w:r w:rsidRPr="004D4406">
        <w:rPr>
          <w:rFonts w:ascii="Arial" w:hAnsi="Arial" w:cs="Arial"/>
          <w:color w:val="000000" w:themeColor="text1"/>
          <w:shd w:val="clear" w:color="auto" w:fill="FFFFFF"/>
        </w:rPr>
        <w:t>regulamentar as</w:t>
      </w:r>
      <w:r w:rsidR="00D05435" w:rsidRPr="004D4406">
        <w:rPr>
          <w:rFonts w:ascii="Arial" w:hAnsi="Arial" w:cs="Arial"/>
          <w:color w:val="000000" w:themeColor="text1"/>
          <w:shd w:val="clear" w:color="auto" w:fill="FFFFFF"/>
        </w:rPr>
        <w:t xml:space="preserve"> distribuições e</w:t>
      </w:r>
      <w:r w:rsidRPr="004D440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D4406">
        <w:rPr>
          <w:rFonts w:ascii="Arial" w:hAnsi="Arial" w:cs="Arial"/>
          <w:color w:val="000000"/>
          <w:shd w:val="clear" w:color="auto" w:fill="FFFFFF"/>
        </w:rPr>
        <w:t xml:space="preserve">avocações de processos no âmbito da Procuradoria Geral do Estado, </w:t>
      </w:r>
    </w:p>
    <w:p w14:paraId="4728E4F9" w14:textId="77777777" w:rsidR="005E24C8" w:rsidRPr="004D4406" w:rsidRDefault="005E24C8" w:rsidP="004D4406">
      <w:pPr>
        <w:spacing w:after="0" w:line="360" w:lineRule="auto"/>
        <w:jc w:val="both"/>
        <w:rPr>
          <w:rFonts w:ascii="Arial" w:hAnsi="Arial" w:cs="Arial"/>
        </w:rPr>
      </w:pPr>
    </w:p>
    <w:p w14:paraId="06E4FE60" w14:textId="77777777" w:rsidR="005E24C8" w:rsidRPr="004D4406" w:rsidRDefault="005E24C8" w:rsidP="004D4406">
      <w:pPr>
        <w:spacing w:after="0" w:line="360" w:lineRule="auto"/>
        <w:rPr>
          <w:rFonts w:ascii="Arial" w:eastAsia="Times New Roman" w:hAnsi="Arial" w:cs="Arial"/>
          <w:color w:val="000000"/>
          <w:lang w:eastAsia="pt-BR"/>
        </w:rPr>
      </w:pPr>
      <w:r w:rsidRPr="004D4406">
        <w:rPr>
          <w:rFonts w:ascii="Arial" w:hAnsi="Arial" w:cs="Arial"/>
          <w:b/>
        </w:rPr>
        <w:t>RESOLVE:</w:t>
      </w:r>
    </w:p>
    <w:p w14:paraId="19FF5B28" w14:textId="77777777" w:rsidR="005E24C8" w:rsidRPr="004D4406" w:rsidRDefault="005E24C8" w:rsidP="004D4406">
      <w:pPr>
        <w:spacing w:after="0" w:line="360" w:lineRule="auto"/>
        <w:rPr>
          <w:rFonts w:ascii="Arial" w:eastAsia="Times New Roman" w:hAnsi="Arial" w:cs="Arial"/>
          <w:color w:val="000000"/>
          <w:lang w:eastAsia="pt-BR"/>
        </w:rPr>
      </w:pPr>
    </w:p>
    <w:p w14:paraId="7458BC6F" w14:textId="40EACAD7" w:rsidR="00644BA9" w:rsidRDefault="00644BA9" w:rsidP="004D440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D4406">
        <w:rPr>
          <w:rFonts w:ascii="Arial" w:eastAsia="Times New Roman" w:hAnsi="Arial" w:cs="Arial"/>
          <w:b/>
          <w:color w:val="000000"/>
          <w:lang w:eastAsia="pt-BR"/>
        </w:rPr>
        <w:t>Art. 1º</w:t>
      </w:r>
      <w:r w:rsidRPr="004D4406">
        <w:rPr>
          <w:rFonts w:ascii="Arial" w:eastAsia="Times New Roman" w:hAnsi="Arial" w:cs="Arial"/>
          <w:color w:val="000000"/>
          <w:lang w:eastAsia="pt-BR"/>
        </w:rPr>
        <w:t xml:space="preserve">. A competência das Setoriais da Procuradoria Geral do Espírito Santo é irrenunciável e se exerce pela distribuição automática e por sorteio de todos os processos judiciais e administrativos que contenham matéria de sua competência, salvo os casos de </w:t>
      </w:r>
      <w:r w:rsidR="00695CCD" w:rsidRPr="004D4406">
        <w:rPr>
          <w:rFonts w:ascii="Arial" w:eastAsia="Times New Roman" w:hAnsi="Arial" w:cs="Arial"/>
          <w:color w:val="000000" w:themeColor="text1"/>
          <w:lang w:eastAsia="pt-BR"/>
        </w:rPr>
        <w:t>distribuição direcionada</w:t>
      </w:r>
      <w:r w:rsidRPr="004D4406">
        <w:rPr>
          <w:rFonts w:ascii="Arial" w:eastAsia="Times New Roman" w:hAnsi="Arial" w:cs="Arial"/>
          <w:color w:val="000000" w:themeColor="text1"/>
          <w:lang w:eastAsia="pt-BR"/>
        </w:rPr>
        <w:t xml:space="preserve"> e avocação </w:t>
      </w:r>
      <w:r w:rsidRPr="004D4406">
        <w:rPr>
          <w:rFonts w:ascii="Arial" w:eastAsia="Times New Roman" w:hAnsi="Arial" w:cs="Arial"/>
          <w:color w:val="000000"/>
          <w:lang w:eastAsia="pt-BR"/>
        </w:rPr>
        <w:t>legalmente admitidos.</w:t>
      </w:r>
    </w:p>
    <w:p w14:paraId="0A74803C" w14:textId="77777777" w:rsidR="00D30400" w:rsidRDefault="00D30400" w:rsidP="004D440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79B9562F" w14:textId="1ADDC529" w:rsidR="00AA1F56" w:rsidRDefault="00AA1F56" w:rsidP="004D440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D4406">
        <w:rPr>
          <w:rFonts w:ascii="Arial" w:eastAsia="Times New Roman" w:hAnsi="Arial" w:cs="Arial"/>
          <w:b/>
          <w:color w:val="000000"/>
          <w:lang w:eastAsia="pt-BR"/>
        </w:rPr>
        <w:t>Art. 2</w:t>
      </w:r>
      <w:r w:rsidR="00644BA9" w:rsidRPr="004D4406">
        <w:rPr>
          <w:rFonts w:ascii="Arial" w:eastAsia="Times New Roman" w:hAnsi="Arial" w:cs="Arial"/>
          <w:b/>
          <w:color w:val="000000"/>
          <w:lang w:eastAsia="pt-BR"/>
        </w:rPr>
        <w:t>º</w:t>
      </w:r>
      <w:r w:rsidR="00644BA9" w:rsidRPr="004D4406">
        <w:rPr>
          <w:rFonts w:ascii="Arial" w:eastAsia="Times New Roman" w:hAnsi="Arial" w:cs="Arial"/>
          <w:color w:val="000000"/>
          <w:lang w:eastAsia="pt-BR"/>
        </w:rPr>
        <w:t xml:space="preserve">. </w:t>
      </w:r>
      <w:r w:rsidRPr="004D4406">
        <w:rPr>
          <w:rFonts w:ascii="Arial" w:eastAsia="Times New Roman" w:hAnsi="Arial" w:cs="Arial"/>
          <w:color w:val="000000"/>
          <w:lang w:eastAsia="pt-BR"/>
        </w:rPr>
        <w:t>A avocação da defesa dos interesses do Estado em</w:t>
      </w:r>
      <w:r w:rsidR="005D06B6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EA1E98">
        <w:rPr>
          <w:rFonts w:ascii="Arial" w:eastAsia="Times New Roman" w:hAnsi="Arial" w:cs="Arial"/>
          <w:color w:val="000000"/>
          <w:lang w:eastAsia="pt-BR"/>
        </w:rPr>
        <w:t>qualquer processo ou ação, será</w:t>
      </w:r>
      <w:r w:rsidRPr="004D4406">
        <w:rPr>
          <w:rFonts w:ascii="Arial" w:eastAsia="Times New Roman" w:hAnsi="Arial" w:cs="Arial"/>
          <w:color w:val="000000"/>
          <w:lang w:eastAsia="pt-BR"/>
        </w:rPr>
        <w:t xml:space="preserve"> admitida em caráter excepcional e por motivo de interesse público relevante</w:t>
      </w:r>
      <w:r w:rsidR="00696E95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4D4406">
        <w:rPr>
          <w:rFonts w:ascii="Arial" w:eastAsia="Times New Roman" w:hAnsi="Arial" w:cs="Arial"/>
          <w:color w:val="000000"/>
          <w:lang w:eastAsia="pt-BR"/>
        </w:rPr>
        <w:t>pelo Procurador Geral e pelos demais integrantes de delegação de sua competência, dando conhecimento desse fato ao Procurador-Chefe da Procuradoria Especializada respectiva</w:t>
      </w:r>
      <w:r w:rsidR="00D30400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D30400" w:rsidRPr="006F0AB1">
        <w:rPr>
          <w:rFonts w:ascii="Arial" w:eastAsia="Times New Roman" w:hAnsi="Arial" w:cs="Arial"/>
          <w:lang w:eastAsia="pt-BR"/>
        </w:rPr>
        <w:t>que comunicará</w:t>
      </w:r>
      <w:r w:rsidRPr="006F0AB1">
        <w:rPr>
          <w:rFonts w:ascii="Arial" w:eastAsia="Times New Roman" w:hAnsi="Arial" w:cs="Arial"/>
          <w:lang w:eastAsia="pt-BR"/>
        </w:rPr>
        <w:t xml:space="preserve"> ao procurador vinculad</w:t>
      </w:r>
      <w:r w:rsidR="00EA1E98" w:rsidRPr="006F0AB1">
        <w:rPr>
          <w:rFonts w:ascii="Arial" w:eastAsia="Times New Roman" w:hAnsi="Arial" w:cs="Arial"/>
          <w:lang w:eastAsia="pt-BR"/>
        </w:rPr>
        <w:t>o.</w:t>
      </w:r>
    </w:p>
    <w:p w14:paraId="2B1CF7F5" w14:textId="2AE6CD7A" w:rsidR="00334A77" w:rsidRDefault="00334A77" w:rsidP="00696E95">
      <w:pPr>
        <w:spacing w:after="6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5682B23B" w14:textId="4EB11FCD" w:rsidR="00334A77" w:rsidRPr="006F0AB1" w:rsidRDefault="00334A77" w:rsidP="00334A77">
      <w:pPr>
        <w:spacing w:after="60" w:line="360" w:lineRule="auto"/>
        <w:jc w:val="both"/>
        <w:rPr>
          <w:rFonts w:ascii="Arial" w:eastAsia="Times New Roman" w:hAnsi="Arial" w:cs="Arial"/>
          <w:lang w:eastAsia="pt-BR"/>
        </w:rPr>
      </w:pPr>
      <w:r w:rsidRPr="006F0AB1">
        <w:rPr>
          <w:rFonts w:ascii="Arial" w:hAnsi="Arial" w:cs="Arial"/>
          <w:shd w:val="clear" w:color="auto" w:fill="FFFFFF"/>
        </w:rPr>
        <w:t>Parágrafo único.</w:t>
      </w:r>
      <w:r w:rsidRPr="006F0AB1">
        <w:rPr>
          <w:rFonts w:ascii="Arial" w:eastAsia="Times New Roman" w:hAnsi="Arial" w:cs="Arial"/>
          <w:lang w:eastAsia="pt-BR"/>
        </w:rPr>
        <w:t xml:space="preserve"> Dentre os motivos de interesse público relevante referidos no </w:t>
      </w:r>
      <w:r w:rsidRPr="006F0AB1">
        <w:rPr>
          <w:rFonts w:ascii="Arial" w:eastAsia="Times New Roman" w:hAnsi="Arial" w:cs="Arial"/>
          <w:i/>
          <w:lang w:eastAsia="pt-BR"/>
        </w:rPr>
        <w:t>caput</w:t>
      </w:r>
      <w:r w:rsidRPr="006F0AB1">
        <w:rPr>
          <w:rFonts w:ascii="Arial" w:eastAsia="Times New Roman" w:hAnsi="Arial" w:cs="Arial"/>
          <w:lang w:eastAsia="pt-BR"/>
        </w:rPr>
        <w:t xml:space="preserve"> incluem-se aqueles que demandam urgência na análise do processo ou que implicam iminente perecimento de direito caso se observe a competência originária, especialmente quando se tratar de situações que atentem contra a saúde e segurança dos administrados ou de vencimento de prazo.</w:t>
      </w:r>
    </w:p>
    <w:p w14:paraId="358E7AC4" w14:textId="77777777" w:rsidR="00644BA9" w:rsidRPr="004D4406" w:rsidRDefault="00644BA9" w:rsidP="004D440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D4406">
        <w:rPr>
          <w:rFonts w:ascii="Arial" w:eastAsia="Times New Roman" w:hAnsi="Arial" w:cs="Arial"/>
          <w:color w:val="000000"/>
          <w:lang w:eastAsia="pt-BR"/>
        </w:rPr>
        <w:t> </w:t>
      </w:r>
    </w:p>
    <w:p w14:paraId="36088F8A" w14:textId="1FFBCFFF" w:rsidR="00AA1F56" w:rsidRPr="004D4406" w:rsidRDefault="00AA1F56" w:rsidP="004D4406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4D4406">
        <w:rPr>
          <w:rFonts w:ascii="Arial" w:hAnsi="Arial" w:cs="Arial"/>
          <w:b/>
          <w:color w:val="000000"/>
          <w:shd w:val="clear" w:color="auto" w:fill="FFFFFF"/>
        </w:rPr>
        <w:t>Art. 3</w:t>
      </w:r>
      <w:r w:rsidR="00150983" w:rsidRPr="004D4406">
        <w:rPr>
          <w:rFonts w:ascii="Arial" w:hAnsi="Arial" w:cs="Arial"/>
          <w:b/>
          <w:color w:val="000000"/>
          <w:shd w:val="clear" w:color="auto" w:fill="FFFFFF"/>
        </w:rPr>
        <w:t>º.</w:t>
      </w:r>
      <w:r w:rsidR="00150983" w:rsidRPr="004D4406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D4406">
        <w:rPr>
          <w:rFonts w:ascii="Arial" w:hAnsi="Arial" w:cs="Arial"/>
          <w:color w:val="000000"/>
          <w:shd w:val="clear" w:color="auto" w:fill="FFFFFF"/>
        </w:rPr>
        <w:t>A avocação</w:t>
      </w:r>
      <w:r w:rsidR="00150983" w:rsidRPr="004D4406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D4406">
        <w:rPr>
          <w:rFonts w:ascii="Arial" w:hAnsi="Arial" w:cs="Arial"/>
          <w:color w:val="000000"/>
          <w:shd w:val="clear" w:color="auto" w:fill="FFFFFF"/>
        </w:rPr>
        <w:t>deve</w:t>
      </w:r>
      <w:r w:rsidR="00150983" w:rsidRPr="004D4406">
        <w:rPr>
          <w:rFonts w:ascii="Arial" w:hAnsi="Arial" w:cs="Arial"/>
          <w:color w:val="000000"/>
          <w:shd w:val="clear" w:color="auto" w:fill="FFFFFF"/>
        </w:rPr>
        <w:t xml:space="preserve"> ser exercida após o cadastro e distribuição do processo</w:t>
      </w:r>
      <w:r w:rsidR="00244767" w:rsidRPr="004D4406">
        <w:rPr>
          <w:rFonts w:ascii="Arial" w:hAnsi="Arial" w:cs="Arial"/>
          <w:color w:val="000000"/>
          <w:shd w:val="clear" w:color="auto" w:fill="FFFFFF"/>
        </w:rPr>
        <w:t xml:space="preserve"> administrativo e judicial</w:t>
      </w:r>
      <w:r w:rsidR="00150983" w:rsidRPr="004D4406">
        <w:rPr>
          <w:rFonts w:ascii="Arial" w:hAnsi="Arial" w:cs="Arial"/>
          <w:color w:val="000000"/>
          <w:shd w:val="clear" w:color="auto" w:fill="FFFFFF"/>
        </w:rPr>
        <w:t xml:space="preserve"> no sistema informatizado utilizado pela </w:t>
      </w:r>
      <w:r w:rsidR="00C23762" w:rsidRPr="004D4406">
        <w:rPr>
          <w:rFonts w:ascii="Arial" w:hAnsi="Arial" w:cs="Arial"/>
          <w:color w:val="000000"/>
          <w:shd w:val="clear" w:color="auto" w:fill="FFFFFF"/>
        </w:rPr>
        <w:t>Procu</w:t>
      </w:r>
      <w:r w:rsidRPr="004D4406">
        <w:rPr>
          <w:rFonts w:ascii="Arial" w:hAnsi="Arial" w:cs="Arial"/>
          <w:color w:val="000000"/>
          <w:shd w:val="clear" w:color="auto" w:fill="FFFFFF"/>
        </w:rPr>
        <w:t>radoria Geral do Espírito Santo.</w:t>
      </w:r>
    </w:p>
    <w:p w14:paraId="01776EEA" w14:textId="77777777" w:rsidR="004D4406" w:rsidRPr="004D4406" w:rsidRDefault="004D4406" w:rsidP="004D4406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E7A56B7" w14:textId="7A54ED7B" w:rsidR="00EA1E98" w:rsidRPr="004D4406" w:rsidRDefault="00EA1E98" w:rsidP="00EA1E98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§ 1</w:t>
      </w:r>
      <w:r w:rsidRPr="004D4406">
        <w:rPr>
          <w:rFonts w:ascii="Arial" w:hAnsi="Arial" w:cs="Arial"/>
          <w:shd w:val="clear" w:color="auto" w:fill="FFFFFF"/>
        </w:rPr>
        <w:t xml:space="preserve">º. Todos os atos praticados em decorrência de avocação de competência, assim como as razões </w:t>
      </w:r>
      <w:r w:rsidRPr="006475ED">
        <w:rPr>
          <w:rFonts w:ascii="Arial" w:eastAsia="Times New Roman" w:hAnsi="Arial" w:cs="Arial"/>
          <w:lang w:eastAsia="pt-BR"/>
        </w:rPr>
        <w:t>de fato e de direito</w:t>
      </w:r>
      <w:r w:rsidRPr="00EA1E98">
        <w:rPr>
          <w:rFonts w:ascii="Arial" w:eastAsia="Times New Roman" w:hAnsi="Arial" w:cs="Arial"/>
          <w:b/>
          <w:lang w:eastAsia="pt-BR"/>
        </w:rPr>
        <w:t xml:space="preserve"> </w:t>
      </w:r>
      <w:r w:rsidRPr="00EA1E98">
        <w:rPr>
          <w:rFonts w:ascii="Arial" w:hAnsi="Arial" w:cs="Arial"/>
          <w:shd w:val="clear" w:color="auto" w:fill="FFFFFF"/>
        </w:rPr>
        <w:t>q</w:t>
      </w:r>
      <w:r w:rsidRPr="004D4406">
        <w:rPr>
          <w:rFonts w:ascii="Arial" w:hAnsi="Arial" w:cs="Arial"/>
          <w:shd w:val="clear" w:color="auto" w:fill="FFFFFF"/>
        </w:rPr>
        <w:t>ue ensejaram a avocação</w:t>
      </w:r>
      <w:r w:rsidRPr="004D4406">
        <w:rPr>
          <w:rFonts w:ascii="Arial" w:hAnsi="Arial" w:cs="Arial"/>
          <w:color w:val="000000"/>
          <w:shd w:val="clear" w:color="auto" w:fill="FFFFFF"/>
        </w:rPr>
        <w:t xml:space="preserve">, deverão ser lançados </w:t>
      </w:r>
      <w:r w:rsidRPr="004D4406">
        <w:rPr>
          <w:rFonts w:ascii="Arial" w:hAnsi="Arial" w:cs="Arial"/>
          <w:color w:val="000000"/>
          <w:shd w:val="clear" w:color="auto" w:fill="FFFFFF"/>
        </w:rPr>
        <w:lastRenderedPageBreak/>
        <w:t>ou digitalizados no sistema informatizado de processos utilizados pela PGE</w:t>
      </w:r>
      <w:r>
        <w:rPr>
          <w:rFonts w:ascii="Arial" w:hAnsi="Arial" w:cs="Arial"/>
          <w:color w:val="000000"/>
          <w:shd w:val="clear" w:color="auto" w:fill="FFFFFF"/>
        </w:rPr>
        <w:t xml:space="preserve"> e, em processo</w:t>
      </w:r>
      <w:r w:rsidR="00D81E7A">
        <w:rPr>
          <w:rFonts w:ascii="Arial" w:hAnsi="Arial" w:cs="Arial"/>
          <w:color w:val="000000"/>
          <w:shd w:val="clear" w:color="auto" w:fill="FFFFFF"/>
        </w:rPr>
        <w:t>s</w:t>
      </w:r>
      <w:r>
        <w:rPr>
          <w:rFonts w:ascii="Arial" w:hAnsi="Arial" w:cs="Arial"/>
          <w:color w:val="000000"/>
          <w:shd w:val="clear" w:color="auto" w:fill="FFFFFF"/>
        </w:rPr>
        <w:t xml:space="preserve"> administrativos, deverão também constar dos respectivos autos</w:t>
      </w:r>
      <w:r w:rsidRPr="004D4406">
        <w:rPr>
          <w:rFonts w:ascii="Arial" w:hAnsi="Arial" w:cs="Arial"/>
          <w:color w:val="000000"/>
          <w:shd w:val="clear" w:color="auto" w:fill="FFFFFF"/>
        </w:rPr>
        <w:t>.</w:t>
      </w:r>
    </w:p>
    <w:p w14:paraId="784DDF3E" w14:textId="77777777" w:rsidR="00EA1E98" w:rsidRDefault="00EA1E98" w:rsidP="004D4406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DE6A8F3" w14:textId="658715F3" w:rsidR="00AA1F56" w:rsidRDefault="00EA1E98" w:rsidP="004D4406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§ 2</w:t>
      </w:r>
      <w:r w:rsidR="00AA1F56" w:rsidRPr="004D4406">
        <w:rPr>
          <w:rFonts w:ascii="Arial" w:hAnsi="Arial" w:cs="Arial"/>
          <w:color w:val="000000"/>
          <w:shd w:val="clear" w:color="auto" w:fill="FFFFFF"/>
        </w:rPr>
        <w:t>º</w:t>
      </w:r>
      <w:r w:rsidR="004D4406" w:rsidRPr="004D4406">
        <w:rPr>
          <w:rFonts w:ascii="Arial" w:hAnsi="Arial" w:cs="Arial"/>
          <w:color w:val="000000"/>
          <w:shd w:val="clear" w:color="auto" w:fill="FFFFFF"/>
        </w:rPr>
        <w:t xml:space="preserve">. Excetuam-se da regra do </w:t>
      </w:r>
      <w:r w:rsidR="004D4406" w:rsidRPr="00182654">
        <w:rPr>
          <w:rFonts w:ascii="Arial" w:hAnsi="Arial" w:cs="Arial"/>
          <w:i/>
          <w:color w:val="000000"/>
          <w:shd w:val="clear" w:color="auto" w:fill="FFFFFF"/>
        </w:rPr>
        <w:t>caput</w:t>
      </w:r>
      <w:r w:rsidR="004D4406" w:rsidRPr="004D440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A1F56" w:rsidRPr="004D4406">
        <w:rPr>
          <w:rFonts w:ascii="Arial" w:hAnsi="Arial" w:cs="Arial"/>
          <w:color w:val="000000"/>
          <w:shd w:val="clear" w:color="auto" w:fill="FFFFFF"/>
        </w:rPr>
        <w:t xml:space="preserve">os processos administrativos que envolvam vencimento de prazo, desde que haja necessidade de devolução dos autos à origem </w:t>
      </w:r>
      <w:r w:rsidR="00D30400" w:rsidRPr="006F0AB1">
        <w:rPr>
          <w:rFonts w:ascii="Arial" w:hAnsi="Arial" w:cs="Arial"/>
          <w:shd w:val="clear" w:color="auto" w:fill="FFFFFF"/>
        </w:rPr>
        <w:t>em até 5 dias do seu recebimento</w:t>
      </w:r>
      <w:r w:rsidR="00AA1F56" w:rsidRPr="006F0AB1">
        <w:rPr>
          <w:rFonts w:ascii="Arial" w:hAnsi="Arial" w:cs="Arial"/>
          <w:shd w:val="clear" w:color="auto" w:fill="FFFFFF"/>
        </w:rPr>
        <w:t xml:space="preserve">, </w:t>
      </w:r>
      <w:r w:rsidR="004D4406" w:rsidRPr="004D4406">
        <w:rPr>
          <w:rFonts w:ascii="Arial" w:hAnsi="Arial" w:cs="Arial"/>
          <w:color w:val="000000"/>
          <w:shd w:val="clear" w:color="auto" w:fill="FFFFFF"/>
        </w:rPr>
        <w:t xml:space="preserve">bem como o ajuizamento de demanda judicial </w:t>
      </w:r>
      <w:r w:rsidR="00591A3C">
        <w:rPr>
          <w:rFonts w:ascii="Arial" w:hAnsi="Arial" w:cs="Arial"/>
          <w:color w:val="000000"/>
          <w:shd w:val="clear" w:color="auto" w:fill="FFFFFF"/>
        </w:rPr>
        <w:t xml:space="preserve">ou interposição de medida judicial, </w:t>
      </w:r>
      <w:r w:rsidR="004D4406" w:rsidRPr="004D4406">
        <w:rPr>
          <w:rFonts w:ascii="Arial" w:hAnsi="Arial" w:cs="Arial"/>
          <w:color w:val="000000"/>
          <w:shd w:val="clear" w:color="auto" w:fill="FFFFFF"/>
        </w:rPr>
        <w:t xml:space="preserve">de caráter urgente, </w:t>
      </w:r>
      <w:r w:rsidR="00AA1F56" w:rsidRPr="004D4406">
        <w:rPr>
          <w:rFonts w:ascii="Arial" w:hAnsi="Arial" w:cs="Arial"/>
          <w:color w:val="000000"/>
          <w:shd w:val="clear" w:color="auto" w:fill="FFFFFF"/>
        </w:rPr>
        <w:t>hipótese</w:t>
      </w:r>
      <w:r w:rsidR="004D4406" w:rsidRPr="004D4406">
        <w:rPr>
          <w:rFonts w:ascii="Arial" w:hAnsi="Arial" w:cs="Arial"/>
          <w:color w:val="000000"/>
          <w:shd w:val="clear" w:color="auto" w:fill="FFFFFF"/>
        </w:rPr>
        <w:t>s</w:t>
      </w:r>
      <w:r w:rsidR="00AA1F56" w:rsidRPr="004D4406">
        <w:rPr>
          <w:rFonts w:ascii="Arial" w:hAnsi="Arial" w:cs="Arial"/>
          <w:color w:val="000000"/>
          <w:shd w:val="clear" w:color="auto" w:fill="FFFFFF"/>
        </w:rPr>
        <w:t xml:space="preserve"> em que a avocação poderá ser exercida antes do cadastro e da distribuição do processo no sistema informatizado.</w:t>
      </w:r>
    </w:p>
    <w:p w14:paraId="155EA4CD" w14:textId="77777777" w:rsidR="00182654" w:rsidRDefault="00182654" w:rsidP="004D4406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9D1C549" w14:textId="2A338275" w:rsidR="00AA1F56" w:rsidRPr="004D4406" w:rsidRDefault="00AA1F56" w:rsidP="004D4406">
      <w:p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4D4406">
        <w:rPr>
          <w:rFonts w:ascii="Arial" w:hAnsi="Arial" w:cs="Arial"/>
          <w:color w:val="000000"/>
          <w:shd w:val="clear" w:color="auto" w:fill="FFFFFF"/>
        </w:rPr>
        <w:t xml:space="preserve">§ </w:t>
      </w:r>
      <w:r w:rsidR="006F0AB1">
        <w:rPr>
          <w:rFonts w:ascii="Arial" w:hAnsi="Arial" w:cs="Arial"/>
          <w:color w:val="000000"/>
          <w:shd w:val="clear" w:color="auto" w:fill="FFFFFF"/>
        </w:rPr>
        <w:t>3</w:t>
      </w:r>
      <w:r w:rsidRPr="004D4406">
        <w:rPr>
          <w:rFonts w:ascii="Arial" w:hAnsi="Arial" w:cs="Arial"/>
          <w:color w:val="000000"/>
          <w:shd w:val="clear" w:color="auto" w:fill="FFFFFF"/>
        </w:rPr>
        <w:t>º.  Caso a avocação seja exercida antes do cadastro e da distribuição do processo no sistema informatizado</w:t>
      </w:r>
      <w:r w:rsidRPr="004D4406">
        <w:rPr>
          <w:rFonts w:ascii="Arial" w:hAnsi="Arial" w:cs="Arial"/>
          <w:shd w:val="clear" w:color="auto" w:fill="FFFFFF"/>
        </w:rPr>
        <w:t xml:space="preserve">, </w:t>
      </w:r>
      <w:r w:rsidR="00EA1E98">
        <w:rPr>
          <w:rFonts w:ascii="Arial" w:hAnsi="Arial" w:cs="Arial"/>
          <w:shd w:val="clear" w:color="auto" w:fill="FFFFFF"/>
        </w:rPr>
        <w:t xml:space="preserve">em até 10 (dez) dias </w:t>
      </w:r>
      <w:r w:rsidR="00B808F1">
        <w:rPr>
          <w:rFonts w:ascii="Arial" w:hAnsi="Arial" w:cs="Arial"/>
          <w:shd w:val="clear" w:color="auto" w:fill="FFFFFF"/>
        </w:rPr>
        <w:t>após</w:t>
      </w:r>
      <w:r w:rsidR="00EA1E98">
        <w:rPr>
          <w:rFonts w:ascii="Arial" w:hAnsi="Arial" w:cs="Arial"/>
          <w:shd w:val="clear" w:color="auto" w:fill="FFFFFF"/>
        </w:rPr>
        <w:t xml:space="preserve"> a prática do</w:t>
      </w:r>
      <w:r w:rsidRPr="004D4406">
        <w:rPr>
          <w:rFonts w:ascii="Arial" w:hAnsi="Arial" w:cs="Arial"/>
          <w:shd w:val="clear" w:color="auto" w:fill="FFFFFF"/>
        </w:rPr>
        <w:t xml:space="preserve"> ato de </w:t>
      </w:r>
      <w:proofErr w:type="spellStart"/>
      <w:r w:rsidRPr="004D4406">
        <w:rPr>
          <w:rFonts w:ascii="Arial" w:hAnsi="Arial" w:cs="Arial"/>
          <w:shd w:val="clear" w:color="auto" w:fill="FFFFFF"/>
        </w:rPr>
        <w:t>opinamento</w:t>
      </w:r>
      <w:proofErr w:type="spellEnd"/>
      <w:r w:rsidRPr="004D4406">
        <w:rPr>
          <w:rFonts w:ascii="Arial" w:hAnsi="Arial" w:cs="Arial"/>
          <w:shd w:val="clear" w:color="auto" w:fill="FFFFFF"/>
        </w:rPr>
        <w:t xml:space="preserve"> </w:t>
      </w:r>
      <w:r w:rsidR="00441DAC">
        <w:rPr>
          <w:rFonts w:ascii="Arial" w:hAnsi="Arial" w:cs="Arial"/>
          <w:shd w:val="clear" w:color="auto" w:fill="FFFFFF"/>
        </w:rPr>
        <w:t>ou da</w:t>
      </w:r>
      <w:r w:rsidR="00EA1E98">
        <w:rPr>
          <w:rFonts w:ascii="Arial" w:hAnsi="Arial" w:cs="Arial"/>
          <w:shd w:val="clear" w:color="auto" w:fill="FFFFFF"/>
        </w:rPr>
        <w:t xml:space="preserve"> medida processual</w:t>
      </w:r>
      <w:r w:rsidR="004D4406" w:rsidRPr="004D4406">
        <w:rPr>
          <w:rFonts w:ascii="Arial" w:hAnsi="Arial" w:cs="Arial"/>
          <w:shd w:val="clear" w:color="auto" w:fill="FFFFFF"/>
        </w:rPr>
        <w:t xml:space="preserve">, o processo, ou cópia dele, </w:t>
      </w:r>
      <w:r w:rsidRPr="004D4406">
        <w:rPr>
          <w:rFonts w:ascii="Arial" w:hAnsi="Arial" w:cs="Arial"/>
          <w:color w:val="000000"/>
          <w:shd w:val="clear" w:color="auto" w:fill="FFFFFF"/>
        </w:rPr>
        <w:t xml:space="preserve">deverá ser encaminhado ao setor competente para que se providencie o seu cadastro e distribuição, para fins de acompanhamento pela setorial </w:t>
      </w:r>
      <w:r w:rsidRPr="005A02BF">
        <w:rPr>
          <w:rFonts w:ascii="Arial" w:hAnsi="Arial" w:cs="Arial"/>
          <w:color w:val="000000"/>
          <w:shd w:val="clear" w:color="auto" w:fill="FFFFFF"/>
        </w:rPr>
        <w:t>especializada</w:t>
      </w:r>
      <w:r w:rsidR="0018265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82654" w:rsidRPr="00441DAC">
        <w:rPr>
          <w:rFonts w:ascii="Arial" w:hAnsi="Arial" w:cs="Arial"/>
          <w:color w:val="000000"/>
          <w:shd w:val="clear" w:color="auto" w:fill="FFFFFF"/>
        </w:rPr>
        <w:t>e ciência formal ao Procurador vinculado do ato avocatório.</w:t>
      </w:r>
      <w:r w:rsidR="00182654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6F8A3CC9" w14:textId="77777777" w:rsidR="00AA1F56" w:rsidRPr="004D4406" w:rsidRDefault="00AA1F56" w:rsidP="004D4406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54ADEDC" w14:textId="1CFE45F5" w:rsidR="00AA1F56" w:rsidRPr="004D4406" w:rsidRDefault="00441DAC" w:rsidP="004D4406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§ </w:t>
      </w:r>
      <w:r w:rsidR="006F0AB1">
        <w:rPr>
          <w:rFonts w:ascii="Arial" w:hAnsi="Arial" w:cs="Arial"/>
          <w:color w:val="000000"/>
          <w:shd w:val="clear" w:color="auto" w:fill="FFFFFF"/>
        </w:rPr>
        <w:t>4</w:t>
      </w:r>
      <w:r w:rsidR="00AA1F56" w:rsidRPr="004D4406">
        <w:rPr>
          <w:rFonts w:ascii="Arial" w:hAnsi="Arial" w:cs="Arial"/>
          <w:color w:val="000000"/>
          <w:shd w:val="clear" w:color="auto" w:fill="FFFFFF"/>
        </w:rPr>
        <w:t xml:space="preserve">º. Desde que caracterizada a permanência da excepcionalidade e dos motivos relevantes que ensejaram a avocação, após a prática do ato processual, </w:t>
      </w:r>
      <w:r w:rsidR="00B259BB" w:rsidRPr="005A02BF">
        <w:rPr>
          <w:rFonts w:ascii="Arial" w:hAnsi="Arial" w:cs="Arial"/>
          <w:color w:val="000000"/>
          <w:shd w:val="clear" w:color="auto" w:fill="FFFFFF"/>
        </w:rPr>
        <w:t xml:space="preserve">será </w:t>
      </w:r>
      <w:r w:rsidR="00AA1F56" w:rsidRPr="005A02BF">
        <w:rPr>
          <w:rFonts w:ascii="Arial" w:hAnsi="Arial" w:cs="Arial"/>
          <w:color w:val="000000"/>
          <w:shd w:val="clear" w:color="auto" w:fill="FFFFFF"/>
        </w:rPr>
        <w:t>admitida</w:t>
      </w:r>
      <w:r w:rsidR="00D81E7A">
        <w:rPr>
          <w:rFonts w:ascii="Arial" w:hAnsi="Arial" w:cs="Arial"/>
          <w:color w:val="000000"/>
          <w:shd w:val="clear" w:color="auto" w:fill="FFFFFF"/>
        </w:rPr>
        <w:t xml:space="preserve"> a manutenção</w:t>
      </w:r>
      <w:r w:rsidR="00AA1F56" w:rsidRPr="004D4406">
        <w:rPr>
          <w:rFonts w:ascii="Arial" w:hAnsi="Arial" w:cs="Arial"/>
          <w:color w:val="000000"/>
          <w:shd w:val="clear" w:color="auto" w:fill="FFFFFF"/>
        </w:rPr>
        <w:t xml:space="preserve"> de</w:t>
      </w:r>
      <w:r w:rsidR="00D81E7A">
        <w:rPr>
          <w:rFonts w:ascii="Arial" w:hAnsi="Arial" w:cs="Arial"/>
          <w:color w:val="000000"/>
          <w:shd w:val="clear" w:color="auto" w:fill="FFFFFF"/>
        </w:rPr>
        <w:t xml:space="preserve"> processos judiciais n</w:t>
      </w:r>
      <w:r w:rsidR="00AA1F56" w:rsidRPr="004D4406">
        <w:rPr>
          <w:rFonts w:ascii="Arial" w:hAnsi="Arial" w:cs="Arial"/>
          <w:color w:val="000000"/>
          <w:shd w:val="clear" w:color="auto" w:fill="FFFFFF"/>
        </w:rPr>
        <w:t>o Gabinete do Procurador Geral do Estado, para acompanhamento e defesa dos interesses do Estado, aplicando-se, em todos os seus termos</w:t>
      </w:r>
      <w:r w:rsidR="00D81E7A">
        <w:rPr>
          <w:rFonts w:ascii="Arial" w:hAnsi="Arial" w:cs="Arial"/>
          <w:color w:val="000000"/>
          <w:shd w:val="clear" w:color="auto" w:fill="FFFFFF"/>
        </w:rPr>
        <w:t>, o disposto no § 6</w:t>
      </w:r>
      <w:r w:rsidR="00AA1F56" w:rsidRPr="004D4406">
        <w:rPr>
          <w:rFonts w:ascii="Arial" w:hAnsi="Arial" w:cs="Arial"/>
          <w:color w:val="000000"/>
          <w:shd w:val="clear" w:color="auto" w:fill="FFFFFF"/>
        </w:rPr>
        <w:t>º deste artigo</w:t>
      </w:r>
      <w:r w:rsidR="00B808F1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B808F1" w:rsidRPr="00D81E7A">
        <w:rPr>
          <w:rFonts w:ascii="Arial" w:hAnsi="Arial" w:cs="Arial"/>
          <w:color w:val="000000"/>
          <w:shd w:val="clear" w:color="auto" w:fill="FFFFFF"/>
        </w:rPr>
        <w:t>dando-se ciência ao procurador originalmente vinculado e à respectiva chefia</w:t>
      </w:r>
      <w:r w:rsidR="00B808F1">
        <w:rPr>
          <w:rFonts w:ascii="Arial" w:hAnsi="Arial" w:cs="Arial"/>
          <w:color w:val="000000"/>
          <w:shd w:val="clear" w:color="auto" w:fill="FFFFFF"/>
        </w:rPr>
        <w:t>.</w:t>
      </w:r>
    </w:p>
    <w:p w14:paraId="445470DE" w14:textId="77777777" w:rsidR="00AA1F56" w:rsidRPr="004D4406" w:rsidRDefault="00AA1F56" w:rsidP="004D4406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67AD168" w14:textId="4A722333" w:rsidR="00AA1F56" w:rsidRPr="004D4406" w:rsidRDefault="00D81E7A" w:rsidP="004D4406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§ </w:t>
      </w:r>
      <w:r w:rsidR="006F0AB1">
        <w:rPr>
          <w:rFonts w:ascii="Arial" w:hAnsi="Arial" w:cs="Arial"/>
          <w:color w:val="000000"/>
          <w:shd w:val="clear" w:color="auto" w:fill="FFFFFF"/>
        </w:rPr>
        <w:t>5</w:t>
      </w:r>
      <w:r w:rsidR="00AA1F56" w:rsidRPr="004D4406">
        <w:rPr>
          <w:rFonts w:ascii="Arial" w:hAnsi="Arial" w:cs="Arial"/>
          <w:color w:val="000000"/>
          <w:shd w:val="clear" w:color="auto" w:fill="FFFFFF"/>
        </w:rPr>
        <w:t xml:space="preserve">º. Os processos judiciais distribuídos na forma do parágrafo anterior serão mantidos sob </w:t>
      </w:r>
      <w:r>
        <w:rPr>
          <w:rFonts w:ascii="Arial" w:hAnsi="Arial" w:cs="Arial"/>
          <w:color w:val="000000"/>
          <w:shd w:val="clear" w:color="auto" w:fill="FFFFFF"/>
        </w:rPr>
        <w:t>a responsabilidade</w:t>
      </w:r>
      <w:r w:rsidR="00AA1F56" w:rsidRPr="004D4406">
        <w:rPr>
          <w:rFonts w:ascii="Arial" w:hAnsi="Arial" w:cs="Arial"/>
          <w:color w:val="000000"/>
          <w:shd w:val="clear" w:color="auto" w:fill="FFFFFF"/>
        </w:rPr>
        <w:t xml:space="preserve"> do Gabinete do Procurador Geral, ficando facultado, a todo instante, o seu encaminhamento </w:t>
      </w:r>
      <w:r>
        <w:rPr>
          <w:rFonts w:ascii="Arial" w:hAnsi="Arial" w:cs="Arial"/>
          <w:color w:val="000000"/>
          <w:shd w:val="clear" w:color="auto" w:fill="FFFFFF"/>
        </w:rPr>
        <w:t>ao Procurador vinculado,</w:t>
      </w:r>
      <w:r w:rsidR="00AA1F56" w:rsidRPr="004D4406">
        <w:rPr>
          <w:rFonts w:ascii="Arial" w:hAnsi="Arial" w:cs="Arial"/>
          <w:color w:val="000000"/>
          <w:shd w:val="clear" w:color="auto" w:fill="FFFFFF"/>
        </w:rPr>
        <w:t xml:space="preserve"> para acompanhamento processual e defesa do Estado, sem prejuízo de eventual apoio técnico</w:t>
      </w:r>
      <w:r>
        <w:rPr>
          <w:rFonts w:ascii="Arial" w:hAnsi="Arial" w:cs="Arial"/>
          <w:color w:val="000000"/>
          <w:shd w:val="clear" w:color="auto" w:fill="FFFFFF"/>
        </w:rPr>
        <w:t xml:space="preserve"> ou auxílio</w:t>
      </w:r>
      <w:r w:rsidR="00AA1F56" w:rsidRPr="004D4406">
        <w:rPr>
          <w:rFonts w:ascii="Arial" w:hAnsi="Arial" w:cs="Arial"/>
          <w:color w:val="000000"/>
          <w:shd w:val="clear" w:color="auto" w:fill="FFFFFF"/>
        </w:rPr>
        <w:t>.</w:t>
      </w:r>
    </w:p>
    <w:p w14:paraId="60C07E09" w14:textId="77777777" w:rsidR="00AA1F56" w:rsidRPr="004D4406" w:rsidRDefault="00AA1F56" w:rsidP="004D4406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A926707" w14:textId="50143010" w:rsidR="00AA1F56" w:rsidRPr="00D81E7A" w:rsidRDefault="00D81E7A" w:rsidP="004D4406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D81E7A">
        <w:rPr>
          <w:rFonts w:ascii="Arial" w:hAnsi="Arial" w:cs="Arial"/>
          <w:shd w:val="clear" w:color="auto" w:fill="FFFFFF"/>
        </w:rPr>
        <w:t xml:space="preserve">§ </w:t>
      </w:r>
      <w:r w:rsidR="006F0AB1">
        <w:rPr>
          <w:rFonts w:ascii="Arial" w:hAnsi="Arial" w:cs="Arial"/>
          <w:shd w:val="clear" w:color="auto" w:fill="FFFFFF"/>
        </w:rPr>
        <w:t>6</w:t>
      </w:r>
      <w:r w:rsidR="00AA1F56" w:rsidRPr="00D81E7A">
        <w:rPr>
          <w:rFonts w:ascii="Arial" w:hAnsi="Arial" w:cs="Arial"/>
          <w:shd w:val="clear" w:color="auto" w:fill="FFFFFF"/>
        </w:rPr>
        <w:t xml:space="preserve">º. A manifestação do Procurador Geral do Estado e do Subprocurador Geral para Assuntos Jurídicos nos autos de processos judiciais a fim de </w:t>
      </w:r>
      <w:r w:rsidR="00B259BB" w:rsidRPr="00D81E7A">
        <w:rPr>
          <w:rFonts w:ascii="Arial" w:hAnsi="Arial" w:cs="Arial"/>
          <w:shd w:val="clear" w:color="auto" w:fill="FFFFFF"/>
        </w:rPr>
        <w:t xml:space="preserve">adotar </w:t>
      </w:r>
      <w:r w:rsidR="00AA1F56" w:rsidRPr="00D81E7A">
        <w:rPr>
          <w:rFonts w:ascii="Arial" w:hAnsi="Arial" w:cs="Arial"/>
          <w:shd w:val="clear" w:color="auto" w:fill="FFFFFF"/>
        </w:rPr>
        <w:t xml:space="preserve">medidas urgentes e necessárias </w:t>
      </w:r>
      <w:r w:rsidRPr="00D81E7A">
        <w:rPr>
          <w:rFonts w:ascii="Arial" w:hAnsi="Arial" w:cs="Arial"/>
          <w:shd w:val="clear" w:color="auto" w:fill="FFFFFF"/>
        </w:rPr>
        <w:t>deverá ser lançada</w:t>
      </w:r>
      <w:r w:rsidR="00AA1F56" w:rsidRPr="00D81E7A">
        <w:rPr>
          <w:rFonts w:ascii="Arial" w:hAnsi="Arial" w:cs="Arial"/>
          <w:shd w:val="clear" w:color="auto" w:fill="FFFFFF"/>
        </w:rPr>
        <w:t xml:space="preserve">, com a devida justificação, na pasta </w:t>
      </w:r>
      <w:r>
        <w:rPr>
          <w:rFonts w:ascii="Arial" w:hAnsi="Arial" w:cs="Arial"/>
          <w:shd w:val="clear" w:color="auto" w:fill="FFFFFF"/>
        </w:rPr>
        <w:t>digital do respectivo processo, com ciência ao Procurador Vinculado.</w:t>
      </w:r>
    </w:p>
    <w:p w14:paraId="5D876C48" w14:textId="77777777" w:rsidR="00AA1F56" w:rsidRPr="004D4406" w:rsidRDefault="00AA1F56" w:rsidP="004D4406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3D2A61A7" w14:textId="017AFB8E" w:rsidR="00D30400" w:rsidRDefault="00CD46F1" w:rsidP="004D4406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4D4406">
        <w:rPr>
          <w:rFonts w:ascii="Arial" w:hAnsi="Arial" w:cs="Arial"/>
          <w:b/>
          <w:color w:val="000000"/>
          <w:shd w:val="clear" w:color="auto" w:fill="FFFFFF"/>
        </w:rPr>
        <w:t>Art. 4</w:t>
      </w:r>
      <w:r w:rsidR="006D74D5" w:rsidRPr="004D4406">
        <w:rPr>
          <w:rFonts w:ascii="Arial" w:hAnsi="Arial" w:cs="Arial"/>
          <w:b/>
          <w:color w:val="000000"/>
          <w:shd w:val="clear" w:color="auto" w:fill="FFFFFF"/>
        </w:rPr>
        <w:t>º.</w:t>
      </w:r>
      <w:r w:rsidR="006D74D5" w:rsidRPr="004D4406">
        <w:rPr>
          <w:rFonts w:ascii="Arial" w:hAnsi="Arial" w:cs="Arial"/>
          <w:color w:val="000000"/>
          <w:shd w:val="clear" w:color="auto" w:fill="FFFFFF"/>
        </w:rPr>
        <w:t xml:space="preserve"> No âmbito da consultoria administrativa, </w:t>
      </w:r>
      <w:r w:rsidR="004D4406">
        <w:rPr>
          <w:rFonts w:ascii="Arial" w:hAnsi="Arial" w:cs="Arial"/>
          <w:color w:val="000000"/>
          <w:shd w:val="clear" w:color="auto" w:fill="FFFFFF"/>
        </w:rPr>
        <w:t>ress</w:t>
      </w:r>
      <w:r w:rsidR="00FC2A90">
        <w:rPr>
          <w:rFonts w:ascii="Arial" w:hAnsi="Arial" w:cs="Arial"/>
          <w:color w:val="000000"/>
          <w:shd w:val="clear" w:color="auto" w:fill="FFFFFF"/>
        </w:rPr>
        <w:t>alvada a hipótese tratada no § 2</w:t>
      </w:r>
      <w:r w:rsidR="004D4406">
        <w:rPr>
          <w:rFonts w:ascii="Arial" w:hAnsi="Arial" w:cs="Arial"/>
          <w:color w:val="000000"/>
          <w:shd w:val="clear" w:color="auto" w:fill="FFFFFF"/>
        </w:rPr>
        <w:t xml:space="preserve">º do art. 3º, </w:t>
      </w:r>
      <w:r w:rsidR="006D74D5" w:rsidRPr="004D4406">
        <w:rPr>
          <w:rFonts w:ascii="Arial" w:hAnsi="Arial" w:cs="Arial"/>
          <w:color w:val="000000"/>
          <w:shd w:val="clear" w:color="auto" w:fill="FFFFFF"/>
        </w:rPr>
        <w:t>antes de se realizar a</w:t>
      </w:r>
      <w:r w:rsidR="00D3325A" w:rsidRPr="004D440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D74D5" w:rsidRPr="004D4406">
        <w:rPr>
          <w:rFonts w:ascii="Arial" w:hAnsi="Arial" w:cs="Arial"/>
          <w:color w:val="000000"/>
          <w:shd w:val="clear" w:color="auto" w:fill="FFFFFF"/>
        </w:rPr>
        <w:t>avocação, deverá ser dada preferência ao Procurador do Estado vinculado ao processo</w:t>
      </w:r>
      <w:r w:rsidR="00185B49" w:rsidRPr="004D4406">
        <w:rPr>
          <w:rFonts w:ascii="Arial" w:hAnsi="Arial" w:cs="Arial"/>
          <w:color w:val="000000"/>
          <w:shd w:val="clear" w:color="auto" w:fill="FFFFFF"/>
        </w:rPr>
        <w:t xml:space="preserve"> para</w:t>
      </w:r>
      <w:r w:rsidR="006D74D5" w:rsidRPr="004D4406">
        <w:rPr>
          <w:rFonts w:ascii="Arial" w:hAnsi="Arial" w:cs="Arial"/>
          <w:color w:val="000000"/>
          <w:shd w:val="clear" w:color="auto" w:fill="FFFFFF"/>
        </w:rPr>
        <w:t xml:space="preserve"> a emissão do parecer, sendo lícita a fixação de </w:t>
      </w:r>
      <w:r w:rsidR="006D74D5" w:rsidRPr="004D4406">
        <w:rPr>
          <w:rFonts w:ascii="Arial" w:hAnsi="Arial" w:cs="Arial"/>
          <w:color w:val="000000"/>
          <w:shd w:val="clear" w:color="auto" w:fill="FFFFFF"/>
        </w:rPr>
        <w:lastRenderedPageBreak/>
        <w:t>prazo para tanto</w:t>
      </w:r>
      <w:r w:rsidR="006D74D5" w:rsidRPr="004D4406">
        <w:rPr>
          <w:rFonts w:ascii="Arial" w:hAnsi="Arial" w:cs="Arial"/>
          <w:shd w:val="clear" w:color="auto" w:fill="FFFFFF"/>
        </w:rPr>
        <w:t xml:space="preserve">, </w:t>
      </w:r>
      <w:r w:rsidRPr="004D4406">
        <w:rPr>
          <w:rFonts w:ascii="Arial" w:hAnsi="Arial" w:cs="Arial"/>
          <w:shd w:val="clear" w:color="auto" w:fill="FFFFFF"/>
        </w:rPr>
        <w:t xml:space="preserve">observando-se </w:t>
      </w:r>
      <w:r w:rsidR="006F19E9" w:rsidRPr="004D4406">
        <w:rPr>
          <w:rFonts w:ascii="Arial" w:hAnsi="Arial" w:cs="Arial"/>
          <w:shd w:val="clear" w:color="auto" w:fill="FFFFFF"/>
        </w:rPr>
        <w:t xml:space="preserve">a </w:t>
      </w:r>
      <w:r w:rsidR="00E85545" w:rsidRPr="004D4406">
        <w:rPr>
          <w:rFonts w:ascii="Arial" w:hAnsi="Arial" w:cs="Arial"/>
          <w:shd w:val="clear" w:color="auto" w:fill="FFFFFF"/>
        </w:rPr>
        <w:t>complexidade da consulta</w:t>
      </w:r>
      <w:r w:rsidR="00185B49" w:rsidRPr="004D4406">
        <w:rPr>
          <w:rFonts w:ascii="Arial" w:hAnsi="Arial" w:cs="Arial"/>
          <w:shd w:val="clear" w:color="auto" w:fill="FFFFFF"/>
        </w:rPr>
        <w:t>, devidamente fundamentado</w:t>
      </w:r>
      <w:r w:rsidR="006D74D5" w:rsidRPr="004D4406">
        <w:rPr>
          <w:rFonts w:ascii="Arial" w:hAnsi="Arial" w:cs="Arial"/>
          <w:shd w:val="clear" w:color="auto" w:fill="FFFFFF"/>
        </w:rPr>
        <w:t>.</w:t>
      </w:r>
    </w:p>
    <w:p w14:paraId="4CF2D3A8" w14:textId="3761C75F" w:rsidR="006D74D5" w:rsidRPr="00D30400" w:rsidRDefault="00D30400" w:rsidP="004D4406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1AAEA6C1" w14:textId="65A85086" w:rsidR="006D74D5" w:rsidRDefault="00CD46F1" w:rsidP="004D4406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4D4406">
        <w:rPr>
          <w:rFonts w:ascii="Arial" w:eastAsia="Times New Roman" w:hAnsi="Arial" w:cs="Arial"/>
          <w:color w:val="000000"/>
          <w:lang w:eastAsia="pt-BR"/>
        </w:rPr>
        <w:t xml:space="preserve">Parágrafo único. </w:t>
      </w:r>
      <w:r w:rsidR="006D74D5" w:rsidRPr="004D4406">
        <w:rPr>
          <w:rFonts w:ascii="Arial" w:hAnsi="Arial" w:cs="Arial"/>
          <w:color w:val="000000"/>
          <w:shd w:val="clear" w:color="auto" w:fill="FFFFFF"/>
        </w:rPr>
        <w:t>Em caso de justa recusa</w:t>
      </w:r>
      <w:r w:rsidR="006D74D5" w:rsidRPr="00D30400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6D74D5" w:rsidRPr="004D4406">
        <w:rPr>
          <w:rFonts w:ascii="Arial" w:hAnsi="Arial" w:cs="Arial"/>
          <w:color w:val="000000"/>
          <w:shd w:val="clear" w:color="auto" w:fill="FFFFFF"/>
        </w:rPr>
        <w:t>do Procurador do Estado vinculado ao processo administrativo, a</w:t>
      </w:r>
      <w:r w:rsidR="00E04130" w:rsidRPr="004D440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D74D5" w:rsidRPr="004D4406">
        <w:rPr>
          <w:rFonts w:ascii="Arial" w:hAnsi="Arial" w:cs="Arial"/>
          <w:color w:val="000000"/>
          <w:shd w:val="clear" w:color="auto" w:fill="FFFFFF"/>
        </w:rPr>
        <w:t>avocação será realizada, e o parecer deverá ser proferido no mesmo prazo em que fora solicitado ao titular original da competência.</w:t>
      </w:r>
    </w:p>
    <w:p w14:paraId="6A574DC8" w14:textId="324FE0B3" w:rsidR="00D30400" w:rsidRDefault="00D30400" w:rsidP="004D4406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7986859" w14:textId="5A5C0FAC" w:rsidR="004D4406" w:rsidRPr="00D066EE" w:rsidRDefault="00644BA9" w:rsidP="004D440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D066EE">
        <w:rPr>
          <w:rFonts w:ascii="Arial" w:eastAsia="Times New Roman" w:hAnsi="Arial" w:cs="Arial"/>
          <w:b/>
          <w:color w:val="000000"/>
          <w:lang w:eastAsia="pt-BR"/>
        </w:rPr>
        <w:t xml:space="preserve">Art. </w:t>
      </w:r>
      <w:r w:rsidR="00CD46F1" w:rsidRPr="00D066EE">
        <w:rPr>
          <w:rFonts w:ascii="Arial" w:eastAsia="Times New Roman" w:hAnsi="Arial" w:cs="Arial"/>
          <w:b/>
          <w:color w:val="000000"/>
          <w:lang w:eastAsia="pt-BR"/>
        </w:rPr>
        <w:t>5</w:t>
      </w:r>
      <w:r w:rsidR="005843C8" w:rsidRPr="00D066EE">
        <w:rPr>
          <w:rFonts w:ascii="Arial" w:eastAsia="Times New Roman" w:hAnsi="Arial" w:cs="Arial"/>
          <w:b/>
          <w:color w:val="000000"/>
          <w:lang w:eastAsia="pt-BR"/>
        </w:rPr>
        <w:t>º</w:t>
      </w:r>
      <w:r w:rsidR="005843C8" w:rsidRPr="00D066EE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4D4406" w:rsidRPr="00D066EE">
        <w:rPr>
          <w:rFonts w:ascii="Arial" w:eastAsia="Times New Roman" w:hAnsi="Arial" w:cs="Arial"/>
          <w:color w:val="000000"/>
          <w:lang w:eastAsia="pt-BR"/>
        </w:rPr>
        <w:t>Admite-se</w:t>
      </w:r>
      <w:r w:rsidR="005A02BF" w:rsidRPr="00D066EE">
        <w:rPr>
          <w:rFonts w:ascii="Arial" w:eastAsia="Times New Roman" w:hAnsi="Arial" w:cs="Arial"/>
          <w:color w:val="000000"/>
          <w:lang w:eastAsia="pt-BR"/>
        </w:rPr>
        <w:t xml:space="preserve"> a </w:t>
      </w:r>
      <w:r w:rsidR="004D4406" w:rsidRPr="00D066EE">
        <w:rPr>
          <w:rFonts w:ascii="Arial" w:eastAsia="Times New Roman" w:hAnsi="Arial" w:cs="Arial"/>
          <w:color w:val="000000"/>
          <w:lang w:eastAsia="pt-BR"/>
        </w:rPr>
        <w:t>distribuição direcionada de processos administrativos e judiciais a Procurador do Estado,</w:t>
      </w:r>
      <w:r w:rsidR="00B808F1">
        <w:rPr>
          <w:rFonts w:ascii="Arial" w:eastAsia="Times New Roman" w:hAnsi="Arial" w:cs="Arial"/>
          <w:color w:val="000000"/>
          <w:lang w:eastAsia="pt-BR"/>
        </w:rPr>
        <w:t xml:space="preserve"> desde que haja prévia anuência </w:t>
      </w:r>
      <w:r w:rsidR="00D81E7A">
        <w:rPr>
          <w:rFonts w:ascii="Arial" w:eastAsia="Times New Roman" w:hAnsi="Arial" w:cs="Arial"/>
          <w:color w:val="000000"/>
          <w:lang w:eastAsia="pt-BR"/>
        </w:rPr>
        <w:t>deste e do procurador anteriormente vinculado, quando houver</w:t>
      </w:r>
      <w:r w:rsidR="00B808F1">
        <w:rPr>
          <w:rFonts w:ascii="Arial" w:eastAsia="Times New Roman" w:hAnsi="Arial" w:cs="Arial"/>
          <w:color w:val="000000"/>
          <w:lang w:eastAsia="pt-BR"/>
        </w:rPr>
        <w:t>.</w:t>
      </w:r>
    </w:p>
    <w:p w14:paraId="5CE815B1" w14:textId="77777777" w:rsidR="004D4406" w:rsidRPr="00D066EE" w:rsidRDefault="004D4406" w:rsidP="004D440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1A7FEE1" w14:textId="46757145" w:rsidR="005E24C8" w:rsidRDefault="0080407B" w:rsidP="004D440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D066EE">
        <w:rPr>
          <w:rFonts w:ascii="Arial" w:eastAsia="Times New Roman" w:hAnsi="Arial" w:cs="Arial"/>
          <w:color w:val="000000"/>
          <w:lang w:eastAsia="pt-BR"/>
        </w:rPr>
        <w:t>§ 1º</w:t>
      </w:r>
      <w:r w:rsidR="00D540D5" w:rsidRPr="00D066EE">
        <w:rPr>
          <w:rFonts w:ascii="Arial" w:eastAsia="Times New Roman" w:hAnsi="Arial" w:cs="Arial"/>
          <w:color w:val="000000"/>
          <w:lang w:eastAsia="pt-BR"/>
        </w:rPr>
        <w:t>.</w:t>
      </w:r>
      <w:r w:rsidR="00B259BB" w:rsidRPr="00D066EE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4D4406" w:rsidRPr="00D066EE">
        <w:rPr>
          <w:rFonts w:ascii="Arial" w:eastAsia="Times New Roman" w:hAnsi="Arial" w:cs="Arial"/>
          <w:color w:val="000000"/>
          <w:lang w:eastAsia="pt-BR"/>
        </w:rPr>
        <w:t xml:space="preserve">As regras previstas para avocação </w:t>
      </w:r>
      <w:r w:rsidR="005F6058" w:rsidRPr="00D81E7A">
        <w:rPr>
          <w:rFonts w:ascii="Arial" w:eastAsia="Times New Roman" w:hAnsi="Arial" w:cs="Arial"/>
          <w:color w:val="000000"/>
          <w:lang w:eastAsia="pt-BR"/>
        </w:rPr>
        <w:t>atinentes</w:t>
      </w:r>
      <w:r w:rsidR="00D066EE" w:rsidRPr="00D81E7A">
        <w:rPr>
          <w:rFonts w:ascii="Arial" w:eastAsia="Times New Roman" w:hAnsi="Arial" w:cs="Arial"/>
          <w:color w:val="000000"/>
          <w:lang w:eastAsia="pt-BR"/>
        </w:rPr>
        <w:t xml:space="preserve"> ao</w:t>
      </w:r>
      <w:r w:rsidR="005F6058" w:rsidRPr="00D81E7A">
        <w:rPr>
          <w:rFonts w:ascii="Arial" w:eastAsia="Times New Roman" w:hAnsi="Arial" w:cs="Arial"/>
          <w:color w:val="000000"/>
          <w:lang w:eastAsia="pt-BR"/>
        </w:rPr>
        <w:t xml:space="preserve"> cadastro prévio no sistema informatizado e fundamentação do ato são</w:t>
      </w:r>
      <w:r w:rsidR="005F6058" w:rsidRPr="00D066EE">
        <w:rPr>
          <w:rFonts w:ascii="Arial" w:eastAsia="Times New Roman" w:hAnsi="Arial" w:cs="Arial"/>
          <w:color w:val="000000"/>
          <w:lang w:eastAsia="pt-BR"/>
        </w:rPr>
        <w:t xml:space="preserve"> aplicáveis</w:t>
      </w:r>
      <w:r w:rsidR="004D4406" w:rsidRPr="00D066EE">
        <w:rPr>
          <w:rFonts w:ascii="Arial" w:eastAsia="Times New Roman" w:hAnsi="Arial" w:cs="Arial"/>
          <w:color w:val="000000"/>
          <w:lang w:eastAsia="pt-BR"/>
        </w:rPr>
        <w:t xml:space="preserve"> à distribuição direcionada de processos. </w:t>
      </w:r>
    </w:p>
    <w:p w14:paraId="3A6739B0" w14:textId="77777777" w:rsidR="00D81E7A" w:rsidRDefault="00D81E7A" w:rsidP="004D440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251CD71A" w14:textId="383B0F56" w:rsidR="00D81E7A" w:rsidRPr="00D066EE" w:rsidRDefault="00D81E7A" w:rsidP="004D440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§2º. No caso de distribuição direcionada de processos para Procurador que não seja localizado na setorial competente em razão da matéria, o processo será previamente distribuído nesta, observando-se as disposições deste artigo.</w:t>
      </w:r>
    </w:p>
    <w:p w14:paraId="3878E3D4" w14:textId="77777777" w:rsidR="0080407B" w:rsidRPr="00D066EE" w:rsidRDefault="0080407B" w:rsidP="004D440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631BEFD1" w14:textId="61C0C8F5" w:rsidR="0080407B" w:rsidRPr="00D066EE" w:rsidRDefault="00D81E7A" w:rsidP="0080407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§ 3</w:t>
      </w:r>
      <w:r w:rsidR="0080407B" w:rsidRPr="00D066EE">
        <w:rPr>
          <w:rFonts w:ascii="Arial" w:eastAsia="Times New Roman" w:hAnsi="Arial" w:cs="Arial"/>
          <w:color w:val="000000"/>
          <w:lang w:eastAsia="pt-BR"/>
        </w:rPr>
        <w:t>º. As setoriais especializadas, a fim de dar eficiência e coerência à atuação da PGE, podem estabelecer</w:t>
      </w:r>
      <w:r w:rsidR="00D30400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6F0AB1">
        <w:rPr>
          <w:rFonts w:ascii="Arial" w:eastAsia="Times New Roman" w:hAnsi="Arial" w:cs="Arial"/>
          <w:color w:val="000000"/>
          <w:lang w:eastAsia="pt-BR"/>
        </w:rPr>
        <w:t xml:space="preserve">inclusive por meio de </w:t>
      </w:r>
      <w:r w:rsidR="00D30400" w:rsidRPr="006F0AB1">
        <w:rPr>
          <w:rFonts w:ascii="Arial" w:eastAsia="Times New Roman" w:hAnsi="Arial" w:cs="Arial"/>
          <w:lang w:eastAsia="pt-BR"/>
        </w:rPr>
        <w:t>registro em ata de reunião,</w:t>
      </w:r>
      <w:r w:rsidR="0080407B" w:rsidRPr="006F0AB1">
        <w:rPr>
          <w:rFonts w:ascii="Arial" w:eastAsia="Times New Roman" w:hAnsi="Arial" w:cs="Arial"/>
          <w:lang w:eastAsia="pt-BR"/>
        </w:rPr>
        <w:t xml:space="preserve"> </w:t>
      </w:r>
      <w:r w:rsidR="0080407B" w:rsidRPr="00D066EE">
        <w:rPr>
          <w:rFonts w:ascii="Arial" w:eastAsia="Times New Roman" w:hAnsi="Arial" w:cs="Arial"/>
          <w:color w:val="000000"/>
          <w:lang w:eastAsia="pt-BR"/>
        </w:rPr>
        <w:t>o direcionamento de processos em razão da vinculação temática específica, observada a adequada distribuição das atividades na setorial, cabendo à respectiva Chefia definir os temas de interesse estratégico e os respectivos Procuradores vinculados, mediante a anuência deles.</w:t>
      </w:r>
    </w:p>
    <w:p w14:paraId="24E9C167" w14:textId="77777777" w:rsidR="00644BA9" w:rsidRPr="00D066EE" w:rsidRDefault="00644BA9" w:rsidP="004D440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D066EE">
        <w:rPr>
          <w:rFonts w:ascii="Arial" w:eastAsia="Times New Roman" w:hAnsi="Arial" w:cs="Arial"/>
          <w:color w:val="000000"/>
          <w:lang w:eastAsia="pt-BR"/>
        </w:rPr>
        <w:t> </w:t>
      </w:r>
    </w:p>
    <w:p w14:paraId="46A0B39F" w14:textId="224B9418" w:rsidR="00D240F5" w:rsidRPr="00534FBB" w:rsidRDefault="004D4406" w:rsidP="00D240F5">
      <w:pPr>
        <w:spacing w:after="60" w:line="360" w:lineRule="auto"/>
        <w:jc w:val="both"/>
        <w:rPr>
          <w:rFonts w:ascii="Arial" w:eastAsia="Times New Roman" w:hAnsi="Arial" w:cs="Arial"/>
          <w:lang w:eastAsia="pt-BR"/>
        </w:rPr>
      </w:pPr>
      <w:r w:rsidRPr="00D81E7A">
        <w:rPr>
          <w:rFonts w:ascii="Arial" w:hAnsi="Arial" w:cs="Arial"/>
          <w:b/>
          <w:color w:val="000000"/>
          <w:shd w:val="clear" w:color="auto" w:fill="FFFFFF"/>
        </w:rPr>
        <w:t>Art. 6º</w:t>
      </w:r>
      <w:r w:rsidRPr="00D81E7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240F5" w:rsidRPr="00D81E7A">
        <w:rPr>
          <w:rFonts w:ascii="Arial" w:hAnsi="Arial" w:cs="Arial"/>
          <w:color w:val="000000"/>
          <w:shd w:val="clear" w:color="auto" w:fill="FFFFFF"/>
        </w:rPr>
        <w:t>A</w:t>
      </w:r>
      <w:r w:rsidR="00D240F5" w:rsidRPr="00D81E7A">
        <w:rPr>
          <w:rFonts w:ascii="Arial" w:eastAsia="Times New Roman" w:hAnsi="Arial" w:cs="Arial"/>
          <w:lang w:eastAsia="pt-BR"/>
        </w:rPr>
        <w:t xml:space="preserve"> lista de processos com distribuição direcionada e avocados deverá estar permanentemente à disposição para consulta </w:t>
      </w:r>
      <w:r w:rsidR="00D240F5" w:rsidRPr="00D81E7A">
        <w:rPr>
          <w:rFonts w:ascii="Arial" w:hAnsi="Arial" w:cs="Arial"/>
          <w:shd w:val="clear" w:color="auto" w:fill="FFFFFF"/>
        </w:rPr>
        <w:t>no sistema informatizado de processos utilizados pela Procuradoria Geral do Espírito Santo</w:t>
      </w:r>
      <w:r w:rsidR="00D240F5" w:rsidRPr="00D81E7A">
        <w:rPr>
          <w:rFonts w:ascii="Arial" w:eastAsia="Times New Roman" w:hAnsi="Arial" w:cs="Arial"/>
          <w:lang w:eastAsia="pt-BR"/>
        </w:rPr>
        <w:t>.</w:t>
      </w:r>
    </w:p>
    <w:p w14:paraId="36AD40B8" w14:textId="454D6ECE" w:rsidR="00CD46F1" w:rsidRPr="004D4406" w:rsidRDefault="00CD46F1" w:rsidP="004D4406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4D4406">
        <w:rPr>
          <w:rFonts w:ascii="Arial" w:hAnsi="Arial" w:cs="Arial"/>
          <w:color w:val="000000"/>
          <w:shd w:val="clear" w:color="auto" w:fill="FFFFFF"/>
        </w:rPr>
        <w:t xml:space="preserve">.  </w:t>
      </w:r>
    </w:p>
    <w:p w14:paraId="0FA291A9" w14:textId="39997469" w:rsidR="005E24C8" w:rsidRDefault="004D4406" w:rsidP="004D4406">
      <w:pPr>
        <w:spacing w:after="0" w:line="360" w:lineRule="auto"/>
        <w:jc w:val="both"/>
        <w:rPr>
          <w:rFonts w:ascii="Arial" w:hAnsi="Arial" w:cs="Arial"/>
        </w:rPr>
      </w:pPr>
      <w:r w:rsidRPr="004D4406">
        <w:rPr>
          <w:rFonts w:ascii="Arial" w:hAnsi="Arial" w:cs="Arial"/>
          <w:b/>
        </w:rPr>
        <w:t>Art. 7º</w:t>
      </w:r>
      <w:r w:rsidR="005E24C8" w:rsidRPr="004D4406">
        <w:rPr>
          <w:rFonts w:ascii="Arial" w:hAnsi="Arial" w:cs="Arial"/>
        </w:rPr>
        <w:t xml:space="preserve"> Esta portaria entra em vigor na data de sua publicação.</w:t>
      </w:r>
    </w:p>
    <w:p w14:paraId="4F13A4B4" w14:textId="3FA26EF3" w:rsidR="004244A5" w:rsidRDefault="004244A5" w:rsidP="004D4406">
      <w:pPr>
        <w:spacing w:after="0" w:line="360" w:lineRule="auto"/>
        <w:jc w:val="both"/>
        <w:rPr>
          <w:rFonts w:ascii="Arial" w:hAnsi="Arial" w:cs="Arial"/>
        </w:rPr>
      </w:pPr>
    </w:p>
    <w:p w14:paraId="79AC1704" w14:textId="77777777" w:rsidR="004244A5" w:rsidRDefault="004244A5" w:rsidP="004D4406">
      <w:pPr>
        <w:spacing w:after="0" w:line="360" w:lineRule="auto"/>
        <w:jc w:val="both"/>
        <w:rPr>
          <w:rFonts w:ascii="Arial" w:hAnsi="Arial" w:cs="Arial"/>
          <w:b/>
        </w:rPr>
      </w:pPr>
    </w:p>
    <w:p w14:paraId="327F6BE6" w14:textId="77777777" w:rsidR="004244A5" w:rsidRDefault="004244A5" w:rsidP="004D4406">
      <w:pPr>
        <w:spacing w:after="0" w:line="360" w:lineRule="auto"/>
        <w:jc w:val="both"/>
        <w:rPr>
          <w:rFonts w:ascii="Arial" w:hAnsi="Arial" w:cs="Arial"/>
          <w:b/>
        </w:rPr>
      </w:pPr>
    </w:p>
    <w:p w14:paraId="22549CA4" w14:textId="59FBF8AA" w:rsidR="004244A5" w:rsidRPr="004244A5" w:rsidRDefault="004244A5" w:rsidP="004D440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bookmarkStart w:id="0" w:name="_GoBack"/>
      <w:bookmarkEnd w:id="0"/>
      <w:r w:rsidRPr="004244A5">
        <w:rPr>
          <w:rFonts w:ascii="Arial" w:hAnsi="Arial" w:cs="Arial"/>
          <w:b/>
        </w:rPr>
        <w:t>(Portaria publicada no DIO do dia 22/03/2017)</w:t>
      </w:r>
    </w:p>
    <w:p w14:paraId="6ABAC374" w14:textId="77777777" w:rsidR="00EC01D4" w:rsidRPr="004D4406" w:rsidRDefault="00EC01D4" w:rsidP="004D4406">
      <w:pPr>
        <w:spacing w:after="0" w:line="360" w:lineRule="auto"/>
        <w:rPr>
          <w:rFonts w:ascii="Arial" w:hAnsi="Arial" w:cs="Arial"/>
        </w:rPr>
      </w:pPr>
    </w:p>
    <w:sectPr w:rsidR="00EC01D4" w:rsidRPr="004D44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A9"/>
    <w:rsid w:val="00000965"/>
    <w:rsid w:val="00000FE5"/>
    <w:rsid w:val="00004501"/>
    <w:rsid w:val="00004A53"/>
    <w:rsid w:val="0000628A"/>
    <w:rsid w:val="000067D2"/>
    <w:rsid w:val="00006A5D"/>
    <w:rsid w:val="00010F3F"/>
    <w:rsid w:val="00011B5B"/>
    <w:rsid w:val="0001461C"/>
    <w:rsid w:val="0002137D"/>
    <w:rsid w:val="00021950"/>
    <w:rsid w:val="00022B44"/>
    <w:rsid w:val="00025195"/>
    <w:rsid w:val="00025687"/>
    <w:rsid w:val="00026A64"/>
    <w:rsid w:val="00026B6E"/>
    <w:rsid w:val="00030558"/>
    <w:rsid w:val="000323D4"/>
    <w:rsid w:val="00033472"/>
    <w:rsid w:val="00034DFA"/>
    <w:rsid w:val="0003589E"/>
    <w:rsid w:val="00035C2E"/>
    <w:rsid w:val="000406E7"/>
    <w:rsid w:val="00042AEE"/>
    <w:rsid w:val="00044131"/>
    <w:rsid w:val="0004591C"/>
    <w:rsid w:val="00046C3F"/>
    <w:rsid w:val="00050469"/>
    <w:rsid w:val="0005064E"/>
    <w:rsid w:val="00050E58"/>
    <w:rsid w:val="00051255"/>
    <w:rsid w:val="00051580"/>
    <w:rsid w:val="0005172F"/>
    <w:rsid w:val="00051D76"/>
    <w:rsid w:val="00052292"/>
    <w:rsid w:val="00052D4A"/>
    <w:rsid w:val="000530A0"/>
    <w:rsid w:val="000530C5"/>
    <w:rsid w:val="0005359D"/>
    <w:rsid w:val="000558D8"/>
    <w:rsid w:val="00055B91"/>
    <w:rsid w:val="00055F30"/>
    <w:rsid w:val="00056E98"/>
    <w:rsid w:val="000576DA"/>
    <w:rsid w:val="00061F70"/>
    <w:rsid w:val="000628A4"/>
    <w:rsid w:val="0006404A"/>
    <w:rsid w:val="000649AA"/>
    <w:rsid w:val="00064BFE"/>
    <w:rsid w:val="00066AFA"/>
    <w:rsid w:val="0007027E"/>
    <w:rsid w:val="0007324C"/>
    <w:rsid w:val="00073902"/>
    <w:rsid w:val="00077030"/>
    <w:rsid w:val="00080296"/>
    <w:rsid w:val="00081517"/>
    <w:rsid w:val="00081751"/>
    <w:rsid w:val="00084A43"/>
    <w:rsid w:val="00087B1F"/>
    <w:rsid w:val="00087DBA"/>
    <w:rsid w:val="00087E88"/>
    <w:rsid w:val="000921BC"/>
    <w:rsid w:val="000922F6"/>
    <w:rsid w:val="000925CF"/>
    <w:rsid w:val="000939DB"/>
    <w:rsid w:val="00094A9D"/>
    <w:rsid w:val="000971DA"/>
    <w:rsid w:val="000975B2"/>
    <w:rsid w:val="000A16EF"/>
    <w:rsid w:val="000A1E8F"/>
    <w:rsid w:val="000A2B31"/>
    <w:rsid w:val="000A2C2D"/>
    <w:rsid w:val="000A347C"/>
    <w:rsid w:val="000A4A61"/>
    <w:rsid w:val="000A62E2"/>
    <w:rsid w:val="000A66CC"/>
    <w:rsid w:val="000A6723"/>
    <w:rsid w:val="000A67B2"/>
    <w:rsid w:val="000A68F5"/>
    <w:rsid w:val="000B17CD"/>
    <w:rsid w:val="000B30C9"/>
    <w:rsid w:val="000B55E4"/>
    <w:rsid w:val="000B631E"/>
    <w:rsid w:val="000C046C"/>
    <w:rsid w:val="000C0EF8"/>
    <w:rsid w:val="000C2F30"/>
    <w:rsid w:val="000C2F70"/>
    <w:rsid w:val="000C377A"/>
    <w:rsid w:val="000C4406"/>
    <w:rsid w:val="000C4A8A"/>
    <w:rsid w:val="000C5209"/>
    <w:rsid w:val="000C601B"/>
    <w:rsid w:val="000C71F3"/>
    <w:rsid w:val="000C7751"/>
    <w:rsid w:val="000D50B5"/>
    <w:rsid w:val="000D5204"/>
    <w:rsid w:val="000D62BC"/>
    <w:rsid w:val="000E1686"/>
    <w:rsid w:val="000E199A"/>
    <w:rsid w:val="000E1A7D"/>
    <w:rsid w:val="000E25CF"/>
    <w:rsid w:val="000E4062"/>
    <w:rsid w:val="000E57DD"/>
    <w:rsid w:val="000E7D2C"/>
    <w:rsid w:val="000F063E"/>
    <w:rsid w:val="000F0749"/>
    <w:rsid w:val="000F08E4"/>
    <w:rsid w:val="000F19F9"/>
    <w:rsid w:val="000F25CE"/>
    <w:rsid w:val="000F30A2"/>
    <w:rsid w:val="000F3998"/>
    <w:rsid w:val="000F4449"/>
    <w:rsid w:val="000F4BB6"/>
    <w:rsid w:val="000F55D9"/>
    <w:rsid w:val="000F6C3B"/>
    <w:rsid w:val="000F758B"/>
    <w:rsid w:val="000F7B40"/>
    <w:rsid w:val="0010363B"/>
    <w:rsid w:val="00103C33"/>
    <w:rsid w:val="00105384"/>
    <w:rsid w:val="0010604F"/>
    <w:rsid w:val="001065BA"/>
    <w:rsid w:val="001065E1"/>
    <w:rsid w:val="00107AE3"/>
    <w:rsid w:val="00107D94"/>
    <w:rsid w:val="0011489C"/>
    <w:rsid w:val="00114A2E"/>
    <w:rsid w:val="00116498"/>
    <w:rsid w:val="001166DF"/>
    <w:rsid w:val="00116D6B"/>
    <w:rsid w:val="00116E29"/>
    <w:rsid w:val="0011786A"/>
    <w:rsid w:val="00120301"/>
    <w:rsid w:val="0012039A"/>
    <w:rsid w:val="00121E3A"/>
    <w:rsid w:val="00122CC2"/>
    <w:rsid w:val="0012439B"/>
    <w:rsid w:val="0012509A"/>
    <w:rsid w:val="00126297"/>
    <w:rsid w:val="0012656A"/>
    <w:rsid w:val="00127127"/>
    <w:rsid w:val="001276F1"/>
    <w:rsid w:val="00130D89"/>
    <w:rsid w:val="0013355D"/>
    <w:rsid w:val="00134528"/>
    <w:rsid w:val="0013497B"/>
    <w:rsid w:val="00135154"/>
    <w:rsid w:val="00135F19"/>
    <w:rsid w:val="00136950"/>
    <w:rsid w:val="00137515"/>
    <w:rsid w:val="00140218"/>
    <w:rsid w:val="001406F1"/>
    <w:rsid w:val="00140BB6"/>
    <w:rsid w:val="0014241F"/>
    <w:rsid w:val="00143782"/>
    <w:rsid w:val="00143B74"/>
    <w:rsid w:val="0014498E"/>
    <w:rsid w:val="00144BD2"/>
    <w:rsid w:val="00145A30"/>
    <w:rsid w:val="0014627D"/>
    <w:rsid w:val="001467FF"/>
    <w:rsid w:val="001470EA"/>
    <w:rsid w:val="0015022D"/>
    <w:rsid w:val="00150983"/>
    <w:rsid w:val="0015107F"/>
    <w:rsid w:val="00152581"/>
    <w:rsid w:val="00152CCC"/>
    <w:rsid w:val="0015375F"/>
    <w:rsid w:val="0015397A"/>
    <w:rsid w:val="00153F2D"/>
    <w:rsid w:val="00153FAB"/>
    <w:rsid w:val="0015418B"/>
    <w:rsid w:val="00154882"/>
    <w:rsid w:val="0015491A"/>
    <w:rsid w:val="0015569C"/>
    <w:rsid w:val="0015649E"/>
    <w:rsid w:val="001578F9"/>
    <w:rsid w:val="00157CC3"/>
    <w:rsid w:val="001611DA"/>
    <w:rsid w:val="00161EE2"/>
    <w:rsid w:val="00162E4D"/>
    <w:rsid w:val="00163299"/>
    <w:rsid w:val="00163759"/>
    <w:rsid w:val="001660FC"/>
    <w:rsid w:val="0016716F"/>
    <w:rsid w:val="001735AA"/>
    <w:rsid w:val="00174688"/>
    <w:rsid w:val="00174E61"/>
    <w:rsid w:val="00177A07"/>
    <w:rsid w:val="00180B0D"/>
    <w:rsid w:val="00182654"/>
    <w:rsid w:val="00185B49"/>
    <w:rsid w:val="00186AFB"/>
    <w:rsid w:val="00187F6A"/>
    <w:rsid w:val="00190D8F"/>
    <w:rsid w:val="001914C3"/>
    <w:rsid w:val="001933FD"/>
    <w:rsid w:val="00193973"/>
    <w:rsid w:val="0019442F"/>
    <w:rsid w:val="00194EF1"/>
    <w:rsid w:val="001953AC"/>
    <w:rsid w:val="00196614"/>
    <w:rsid w:val="00196B50"/>
    <w:rsid w:val="00196D0D"/>
    <w:rsid w:val="0019727A"/>
    <w:rsid w:val="0019795B"/>
    <w:rsid w:val="001A0C62"/>
    <w:rsid w:val="001A18A7"/>
    <w:rsid w:val="001A248F"/>
    <w:rsid w:val="001A281B"/>
    <w:rsid w:val="001A3D62"/>
    <w:rsid w:val="001A54FB"/>
    <w:rsid w:val="001A5574"/>
    <w:rsid w:val="001A563D"/>
    <w:rsid w:val="001A5814"/>
    <w:rsid w:val="001A5F34"/>
    <w:rsid w:val="001A620A"/>
    <w:rsid w:val="001A636C"/>
    <w:rsid w:val="001A6700"/>
    <w:rsid w:val="001A708F"/>
    <w:rsid w:val="001A7414"/>
    <w:rsid w:val="001A7E23"/>
    <w:rsid w:val="001B07AC"/>
    <w:rsid w:val="001B1878"/>
    <w:rsid w:val="001B2711"/>
    <w:rsid w:val="001B3148"/>
    <w:rsid w:val="001B5316"/>
    <w:rsid w:val="001B576B"/>
    <w:rsid w:val="001B6B84"/>
    <w:rsid w:val="001C37B6"/>
    <w:rsid w:val="001C45F6"/>
    <w:rsid w:val="001C4C0D"/>
    <w:rsid w:val="001C6D2A"/>
    <w:rsid w:val="001C70C6"/>
    <w:rsid w:val="001C7832"/>
    <w:rsid w:val="001C7BF4"/>
    <w:rsid w:val="001D32BD"/>
    <w:rsid w:val="001D3A61"/>
    <w:rsid w:val="001D4405"/>
    <w:rsid w:val="001D4FC8"/>
    <w:rsid w:val="001D52DC"/>
    <w:rsid w:val="001D7CDA"/>
    <w:rsid w:val="001E123D"/>
    <w:rsid w:val="001E14FF"/>
    <w:rsid w:val="001E2B3E"/>
    <w:rsid w:val="001E2CE5"/>
    <w:rsid w:val="001E3C35"/>
    <w:rsid w:val="001E3DA6"/>
    <w:rsid w:val="001E453E"/>
    <w:rsid w:val="001E4E3D"/>
    <w:rsid w:val="001E5F9B"/>
    <w:rsid w:val="001E7864"/>
    <w:rsid w:val="001F1045"/>
    <w:rsid w:val="001F1C6B"/>
    <w:rsid w:val="001F29D9"/>
    <w:rsid w:val="001F3637"/>
    <w:rsid w:val="001F42EA"/>
    <w:rsid w:val="001F472A"/>
    <w:rsid w:val="001F594B"/>
    <w:rsid w:val="001F72E6"/>
    <w:rsid w:val="001F7E66"/>
    <w:rsid w:val="00200005"/>
    <w:rsid w:val="00200849"/>
    <w:rsid w:val="00200BF5"/>
    <w:rsid w:val="00202029"/>
    <w:rsid w:val="00202050"/>
    <w:rsid w:val="002024A0"/>
    <w:rsid w:val="002051A4"/>
    <w:rsid w:val="002079A8"/>
    <w:rsid w:val="00210330"/>
    <w:rsid w:val="00210BD6"/>
    <w:rsid w:val="002110BF"/>
    <w:rsid w:val="002120C1"/>
    <w:rsid w:val="00212DAF"/>
    <w:rsid w:val="0021403A"/>
    <w:rsid w:val="00214F96"/>
    <w:rsid w:val="00216292"/>
    <w:rsid w:val="002179BD"/>
    <w:rsid w:val="00220F1C"/>
    <w:rsid w:val="0022182A"/>
    <w:rsid w:val="00223390"/>
    <w:rsid w:val="002235EA"/>
    <w:rsid w:val="00223807"/>
    <w:rsid w:val="00225BA5"/>
    <w:rsid w:val="00225E12"/>
    <w:rsid w:val="00227577"/>
    <w:rsid w:val="00227CFC"/>
    <w:rsid w:val="0023107D"/>
    <w:rsid w:val="0023416F"/>
    <w:rsid w:val="00234829"/>
    <w:rsid w:val="00234C41"/>
    <w:rsid w:val="00235724"/>
    <w:rsid w:val="0023611C"/>
    <w:rsid w:val="002372A4"/>
    <w:rsid w:val="00241826"/>
    <w:rsid w:val="00244767"/>
    <w:rsid w:val="00247D4B"/>
    <w:rsid w:val="00250027"/>
    <w:rsid w:val="00250796"/>
    <w:rsid w:val="00250E5D"/>
    <w:rsid w:val="00251FB2"/>
    <w:rsid w:val="0025202B"/>
    <w:rsid w:val="00254C98"/>
    <w:rsid w:val="00256720"/>
    <w:rsid w:val="00257B91"/>
    <w:rsid w:val="00257BE7"/>
    <w:rsid w:val="00260461"/>
    <w:rsid w:val="002608A2"/>
    <w:rsid w:val="00260B0C"/>
    <w:rsid w:val="00261687"/>
    <w:rsid w:val="00262529"/>
    <w:rsid w:val="00263385"/>
    <w:rsid w:val="002639F1"/>
    <w:rsid w:val="00263ED8"/>
    <w:rsid w:val="00263FD7"/>
    <w:rsid w:val="0026558D"/>
    <w:rsid w:val="002669F5"/>
    <w:rsid w:val="00267350"/>
    <w:rsid w:val="002677B5"/>
    <w:rsid w:val="00267E93"/>
    <w:rsid w:val="00267FFA"/>
    <w:rsid w:val="002715DC"/>
    <w:rsid w:val="00272B8F"/>
    <w:rsid w:val="00272F7C"/>
    <w:rsid w:val="00274D05"/>
    <w:rsid w:val="002756F5"/>
    <w:rsid w:val="00275833"/>
    <w:rsid w:val="00276CC6"/>
    <w:rsid w:val="00277137"/>
    <w:rsid w:val="00280C7D"/>
    <w:rsid w:val="00281A8A"/>
    <w:rsid w:val="002835A5"/>
    <w:rsid w:val="00284CB2"/>
    <w:rsid w:val="00287955"/>
    <w:rsid w:val="00290A76"/>
    <w:rsid w:val="002920A8"/>
    <w:rsid w:val="00292579"/>
    <w:rsid w:val="00292F4F"/>
    <w:rsid w:val="002930FA"/>
    <w:rsid w:val="00293F39"/>
    <w:rsid w:val="00293F9E"/>
    <w:rsid w:val="00294362"/>
    <w:rsid w:val="002945DA"/>
    <w:rsid w:val="00297341"/>
    <w:rsid w:val="002A15FA"/>
    <w:rsid w:val="002A2BEF"/>
    <w:rsid w:val="002A2C3C"/>
    <w:rsid w:val="002A2D68"/>
    <w:rsid w:val="002A3F18"/>
    <w:rsid w:val="002A44F0"/>
    <w:rsid w:val="002A5B8C"/>
    <w:rsid w:val="002A5F90"/>
    <w:rsid w:val="002A68C9"/>
    <w:rsid w:val="002A6B4C"/>
    <w:rsid w:val="002A7BEC"/>
    <w:rsid w:val="002A7D66"/>
    <w:rsid w:val="002B0294"/>
    <w:rsid w:val="002B14E3"/>
    <w:rsid w:val="002B6DCE"/>
    <w:rsid w:val="002B7696"/>
    <w:rsid w:val="002C121E"/>
    <w:rsid w:val="002C1F96"/>
    <w:rsid w:val="002C240D"/>
    <w:rsid w:val="002C2D9A"/>
    <w:rsid w:val="002C4599"/>
    <w:rsid w:val="002C475E"/>
    <w:rsid w:val="002C504C"/>
    <w:rsid w:val="002C522C"/>
    <w:rsid w:val="002C5D33"/>
    <w:rsid w:val="002C70A0"/>
    <w:rsid w:val="002D1073"/>
    <w:rsid w:val="002D1C89"/>
    <w:rsid w:val="002D24DA"/>
    <w:rsid w:val="002D396A"/>
    <w:rsid w:val="002D41A5"/>
    <w:rsid w:val="002D51BD"/>
    <w:rsid w:val="002D5CC3"/>
    <w:rsid w:val="002D6740"/>
    <w:rsid w:val="002D6E8E"/>
    <w:rsid w:val="002E0E7C"/>
    <w:rsid w:val="002E133E"/>
    <w:rsid w:val="002E1520"/>
    <w:rsid w:val="002E2240"/>
    <w:rsid w:val="002E22FA"/>
    <w:rsid w:val="002E2630"/>
    <w:rsid w:val="002E288B"/>
    <w:rsid w:val="002E32B5"/>
    <w:rsid w:val="002E5398"/>
    <w:rsid w:val="002E5CA5"/>
    <w:rsid w:val="002E64CF"/>
    <w:rsid w:val="002F0739"/>
    <w:rsid w:val="002F0998"/>
    <w:rsid w:val="002F0C14"/>
    <w:rsid w:val="002F2255"/>
    <w:rsid w:val="002F2D57"/>
    <w:rsid w:val="002F40CE"/>
    <w:rsid w:val="002F4241"/>
    <w:rsid w:val="002F4F1F"/>
    <w:rsid w:val="002F5AF7"/>
    <w:rsid w:val="002F62B1"/>
    <w:rsid w:val="002F65CD"/>
    <w:rsid w:val="002F6C2C"/>
    <w:rsid w:val="002F7ACA"/>
    <w:rsid w:val="00300553"/>
    <w:rsid w:val="00301B46"/>
    <w:rsid w:val="003036F9"/>
    <w:rsid w:val="00303801"/>
    <w:rsid w:val="00303E28"/>
    <w:rsid w:val="0030479F"/>
    <w:rsid w:val="003050F9"/>
    <w:rsid w:val="00306D96"/>
    <w:rsid w:val="0031046A"/>
    <w:rsid w:val="00312785"/>
    <w:rsid w:val="00313FDC"/>
    <w:rsid w:val="00314467"/>
    <w:rsid w:val="00316362"/>
    <w:rsid w:val="00320F20"/>
    <w:rsid w:val="00321BAA"/>
    <w:rsid w:val="00323657"/>
    <w:rsid w:val="003247BD"/>
    <w:rsid w:val="00324AA8"/>
    <w:rsid w:val="003256F3"/>
    <w:rsid w:val="0032601B"/>
    <w:rsid w:val="0032686A"/>
    <w:rsid w:val="00326D2C"/>
    <w:rsid w:val="003275E4"/>
    <w:rsid w:val="00327742"/>
    <w:rsid w:val="00327C34"/>
    <w:rsid w:val="00330AB6"/>
    <w:rsid w:val="00333038"/>
    <w:rsid w:val="00333C29"/>
    <w:rsid w:val="0033483C"/>
    <w:rsid w:val="00334A77"/>
    <w:rsid w:val="00335BA3"/>
    <w:rsid w:val="00336731"/>
    <w:rsid w:val="00341443"/>
    <w:rsid w:val="00342C52"/>
    <w:rsid w:val="00344D11"/>
    <w:rsid w:val="003455D0"/>
    <w:rsid w:val="00347113"/>
    <w:rsid w:val="00347A2C"/>
    <w:rsid w:val="00351F86"/>
    <w:rsid w:val="003520EB"/>
    <w:rsid w:val="0035380A"/>
    <w:rsid w:val="00353A93"/>
    <w:rsid w:val="00354754"/>
    <w:rsid w:val="003548A7"/>
    <w:rsid w:val="00355D5E"/>
    <w:rsid w:val="00355E89"/>
    <w:rsid w:val="003606EB"/>
    <w:rsid w:val="003616D2"/>
    <w:rsid w:val="003628AE"/>
    <w:rsid w:val="00362D21"/>
    <w:rsid w:val="003642A8"/>
    <w:rsid w:val="00364CB8"/>
    <w:rsid w:val="00365B05"/>
    <w:rsid w:val="00367254"/>
    <w:rsid w:val="00367AEF"/>
    <w:rsid w:val="00370694"/>
    <w:rsid w:val="003708F7"/>
    <w:rsid w:val="00371700"/>
    <w:rsid w:val="0037284B"/>
    <w:rsid w:val="0037334D"/>
    <w:rsid w:val="00373B2D"/>
    <w:rsid w:val="00373D81"/>
    <w:rsid w:val="003750EB"/>
    <w:rsid w:val="00375D04"/>
    <w:rsid w:val="0037672E"/>
    <w:rsid w:val="003774C3"/>
    <w:rsid w:val="00377D05"/>
    <w:rsid w:val="00383446"/>
    <w:rsid w:val="00386F43"/>
    <w:rsid w:val="0038720D"/>
    <w:rsid w:val="0038727B"/>
    <w:rsid w:val="00387357"/>
    <w:rsid w:val="003933DD"/>
    <w:rsid w:val="00393474"/>
    <w:rsid w:val="00393EC3"/>
    <w:rsid w:val="00395BC4"/>
    <w:rsid w:val="003A0662"/>
    <w:rsid w:val="003A0DA2"/>
    <w:rsid w:val="003A1BAF"/>
    <w:rsid w:val="003A27CB"/>
    <w:rsid w:val="003A3192"/>
    <w:rsid w:val="003A40BF"/>
    <w:rsid w:val="003A4339"/>
    <w:rsid w:val="003A4B4B"/>
    <w:rsid w:val="003A50B6"/>
    <w:rsid w:val="003A5830"/>
    <w:rsid w:val="003A5E31"/>
    <w:rsid w:val="003A604A"/>
    <w:rsid w:val="003A64F6"/>
    <w:rsid w:val="003A75EC"/>
    <w:rsid w:val="003A7BFD"/>
    <w:rsid w:val="003B0236"/>
    <w:rsid w:val="003B2C11"/>
    <w:rsid w:val="003B2FBA"/>
    <w:rsid w:val="003B40BF"/>
    <w:rsid w:val="003B5337"/>
    <w:rsid w:val="003B623F"/>
    <w:rsid w:val="003B70E5"/>
    <w:rsid w:val="003B7B61"/>
    <w:rsid w:val="003B7DD1"/>
    <w:rsid w:val="003B7E09"/>
    <w:rsid w:val="003B7F88"/>
    <w:rsid w:val="003C11FE"/>
    <w:rsid w:val="003C1931"/>
    <w:rsid w:val="003C1D46"/>
    <w:rsid w:val="003C3414"/>
    <w:rsid w:val="003C6317"/>
    <w:rsid w:val="003C691A"/>
    <w:rsid w:val="003D1650"/>
    <w:rsid w:val="003D1ECF"/>
    <w:rsid w:val="003D29CA"/>
    <w:rsid w:val="003D2C3E"/>
    <w:rsid w:val="003D39CB"/>
    <w:rsid w:val="003D3FD4"/>
    <w:rsid w:val="003D4101"/>
    <w:rsid w:val="003D4207"/>
    <w:rsid w:val="003D4D60"/>
    <w:rsid w:val="003D61D6"/>
    <w:rsid w:val="003D63C1"/>
    <w:rsid w:val="003E04C2"/>
    <w:rsid w:val="003E4FDE"/>
    <w:rsid w:val="003E5996"/>
    <w:rsid w:val="003E6430"/>
    <w:rsid w:val="003E64D0"/>
    <w:rsid w:val="003E64DF"/>
    <w:rsid w:val="003E6BF0"/>
    <w:rsid w:val="003E7E7F"/>
    <w:rsid w:val="003F15B0"/>
    <w:rsid w:val="003F1A71"/>
    <w:rsid w:val="003F4F78"/>
    <w:rsid w:val="003F5841"/>
    <w:rsid w:val="003F61DB"/>
    <w:rsid w:val="003F65D6"/>
    <w:rsid w:val="00400159"/>
    <w:rsid w:val="004001C9"/>
    <w:rsid w:val="00400470"/>
    <w:rsid w:val="00400CF3"/>
    <w:rsid w:val="00400F98"/>
    <w:rsid w:val="00401731"/>
    <w:rsid w:val="0040275A"/>
    <w:rsid w:val="00404449"/>
    <w:rsid w:val="0040479E"/>
    <w:rsid w:val="00404A6F"/>
    <w:rsid w:val="004051C9"/>
    <w:rsid w:val="00406F8F"/>
    <w:rsid w:val="00407C8E"/>
    <w:rsid w:val="00410642"/>
    <w:rsid w:val="004138CB"/>
    <w:rsid w:val="00414725"/>
    <w:rsid w:val="00417E0C"/>
    <w:rsid w:val="00421477"/>
    <w:rsid w:val="00422BF7"/>
    <w:rsid w:val="00423D6B"/>
    <w:rsid w:val="004244A5"/>
    <w:rsid w:val="00424604"/>
    <w:rsid w:val="00426596"/>
    <w:rsid w:val="004302D8"/>
    <w:rsid w:val="00430F29"/>
    <w:rsid w:val="004338C3"/>
    <w:rsid w:val="00434702"/>
    <w:rsid w:val="004350F8"/>
    <w:rsid w:val="00435437"/>
    <w:rsid w:val="004376AD"/>
    <w:rsid w:val="0044175D"/>
    <w:rsid w:val="00441DAC"/>
    <w:rsid w:val="00442366"/>
    <w:rsid w:val="004433A1"/>
    <w:rsid w:val="004438B1"/>
    <w:rsid w:val="00444735"/>
    <w:rsid w:val="0044534C"/>
    <w:rsid w:val="00445BC2"/>
    <w:rsid w:val="00446201"/>
    <w:rsid w:val="00447075"/>
    <w:rsid w:val="00450A76"/>
    <w:rsid w:val="00453523"/>
    <w:rsid w:val="00453DB4"/>
    <w:rsid w:val="00454130"/>
    <w:rsid w:val="004561AE"/>
    <w:rsid w:val="00456862"/>
    <w:rsid w:val="00456F3D"/>
    <w:rsid w:val="0045767B"/>
    <w:rsid w:val="00457894"/>
    <w:rsid w:val="00457BB0"/>
    <w:rsid w:val="004614AF"/>
    <w:rsid w:val="00462B11"/>
    <w:rsid w:val="00464910"/>
    <w:rsid w:val="0046577B"/>
    <w:rsid w:val="0047008A"/>
    <w:rsid w:val="004712E3"/>
    <w:rsid w:val="0047226C"/>
    <w:rsid w:val="0047241D"/>
    <w:rsid w:val="004726E8"/>
    <w:rsid w:val="00475494"/>
    <w:rsid w:val="0047694A"/>
    <w:rsid w:val="00476D5A"/>
    <w:rsid w:val="00477045"/>
    <w:rsid w:val="004828A4"/>
    <w:rsid w:val="00482941"/>
    <w:rsid w:val="00485380"/>
    <w:rsid w:val="00485CEE"/>
    <w:rsid w:val="00493F55"/>
    <w:rsid w:val="004944EF"/>
    <w:rsid w:val="00494838"/>
    <w:rsid w:val="00494978"/>
    <w:rsid w:val="004955EA"/>
    <w:rsid w:val="0049707B"/>
    <w:rsid w:val="004A20E5"/>
    <w:rsid w:val="004A2238"/>
    <w:rsid w:val="004A273A"/>
    <w:rsid w:val="004A34E4"/>
    <w:rsid w:val="004A3FDB"/>
    <w:rsid w:val="004A4C14"/>
    <w:rsid w:val="004A688C"/>
    <w:rsid w:val="004A6FA2"/>
    <w:rsid w:val="004A72ED"/>
    <w:rsid w:val="004A7940"/>
    <w:rsid w:val="004A7AA2"/>
    <w:rsid w:val="004B0153"/>
    <w:rsid w:val="004B224A"/>
    <w:rsid w:val="004B3762"/>
    <w:rsid w:val="004B6213"/>
    <w:rsid w:val="004B6B6A"/>
    <w:rsid w:val="004B6BDB"/>
    <w:rsid w:val="004B7E71"/>
    <w:rsid w:val="004C0AF9"/>
    <w:rsid w:val="004C2543"/>
    <w:rsid w:val="004C2821"/>
    <w:rsid w:val="004C3EED"/>
    <w:rsid w:val="004C456E"/>
    <w:rsid w:val="004C49DB"/>
    <w:rsid w:val="004C68D0"/>
    <w:rsid w:val="004C6C5C"/>
    <w:rsid w:val="004D0327"/>
    <w:rsid w:val="004D0BE1"/>
    <w:rsid w:val="004D10E3"/>
    <w:rsid w:val="004D139B"/>
    <w:rsid w:val="004D1C89"/>
    <w:rsid w:val="004D3208"/>
    <w:rsid w:val="004D3E95"/>
    <w:rsid w:val="004D4406"/>
    <w:rsid w:val="004D4A16"/>
    <w:rsid w:val="004D4FD2"/>
    <w:rsid w:val="004D4FD8"/>
    <w:rsid w:val="004D56C0"/>
    <w:rsid w:val="004D69F3"/>
    <w:rsid w:val="004D6A8F"/>
    <w:rsid w:val="004D6C9F"/>
    <w:rsid w:val="004D6E2B"/>
    <w:rsid w:val="004E0BF6"/>
    <w:rsid w:val="004E1038"/>
    <w:rsid w:val="004E1826"/>
    <w:rsid w:val="004E36BF"/>
    <w:rsid w:val="004E3D18"/>
    <w:rsid w:val="004E3EC0"/>
    <w:rsid w:val="004E4903"/>
    <w:rsid w:val="004E5868"/>
    <w:rsid w:val="004E69E3"/>
    <w:rsid w:val="004F0A2F"/>
    <w:rsid w:val="004F1646"/>
    <w:rsid w:val="004F180D"/>
    <w:rsid w:val="004F1F4A"/>
    <w:rsid w:val="004F2CE5"/>
    <w:rsid w:val="004F4624"/>
    <w:rsid w:val="004F4C9B"/>
    <w:rsid w:val="004F63AB"/>
    <w:rsid w:val="0050023C"/>
    <w:rsid w:val="005016D8"/>
    <w:rsid w:val="00505E06"/>
    <w:rsid w:val="00507280"/>
    <w:rsid w:val="005103C4"/>
    <w:rsid w:val="0051133B"/>
    <w:rsid w:val="0051148A"/>
    <w:rsid w:val="005115D7"/>
    <w:rsid w:val="0051324D"/>
    <w:rsid w:val="00514838"/>
    <w:rsid w:val="00515229"/>
    <w:rsid w:val="00516CF3"/>
    <w:rsid w:val="005205B8"/>
    <w:rsid w:val="005209F6"/>
    <w:rsid w:val="00522677"/>
    <w:rsid w:val="0052448B"/>
    <w:rsid w:val="00526828"/>
    <w:rsid w:val="00526F97"/>
    <w:rsid w:val="005277C6"/>
    <w:rsid w:val="0052799D"/>
    <w:rsid w:val="00530BB1"/>
    <w:rsid w:val="00530F6F"/>
    <w:rsid w:val="00532AD4"/>
    <w:rsid w:val="00532AD7"/>
    <w:rsid w:val="00533E0D"/>
    <w:rsid w:val="0053756F"/>
    <w:rsid w:val="00540C0C"/>
    <w:rsid w:val="00541813"/>
    <w:rsid w:val="00542519"/>
    <w:rsid w:val="00543B13"/>
    <w:rsid w:val="0054445E"/>
    <w:rsid w:val="0054483E"/>
    <w:rsid w:val="00546223"/>
    <w:rsid w:val="00547D12"/>
    <w:rsid w:val="00547F55"/>
    <w:rsid w:val="005507C4"/>
    <w:rsid w:val="00551CCE"/>
    <w:rsid w:val="00551D50"/>
    <w:rsid w:val="0055237A"/>
    <w:rsid w:val="0055373C"/>
    <w:rsid w:val="005541CE"/>
    <w:rsid w:val="005553CB"/>
    <w:rsid w:val="005561D1"/>
    <w:rsid w:val="00556766"/>
    <w:rsid w:val="00557E60"/>
    <w:rsid w:val="00557EE5"/>
    <w:rsid w:val="00560589"/>
    <w:rsid w:val="00560A9B"/>
    <w:rsid w:val="005627E6"/>
    <w:rsid w:val="005642E9"/>
    <w:rsid w:val="005643A0"/>
    <w:rsid w:val="00565925"/>
    <w:rsid w:val="00565E41"/>
    <w:rsid w:val="005675C4"/>
    <w:rsid w:val="00567C7C"/>
    <w:rsid w:val="00567D40"/>
    <w:rsid w:val="00571711"/>
    <w:rsid w:val="005719D6"/>
    <w:rsid w:val="0057325A"/>
    <w:rsid w:val="00575D75"/>
    <w:rsid w:val="005769C7"/>
    <w:rsid w:val="00580E01"/>
    <w:rsid w:val="00581167"/>
    <w:rsid w:val="00581BAE"/>
    <w:rsid w:val="00582271"/>
    <w:rsid w:val="0058385C"/>
    <w:rsid w:val="005843C8"/>
    <w:rsid w:val="0058680D"/>
    <w:rsid w:val="00587155"/>
    <w:rsid w:val="00591A3C"/>
    <w:rsid w:val="00592DA0"/>
    <w:rsid w:val="00592FDD"/>
    <w:rsid w:val="00594421"/>
    <w:rsid w:val="00594C6E"/>
    <w:rsid w:val="00594FB6"/>
    <w:rsid w:val="0059737C"/>
    <w:rsid w:val="005975C8"/>
    <w:rsid w:val="0059794A"/>
    <w:rsid w:val="005A02BF"/>
    <w:rsid w:val="005A38D3"/>
    <w:rsid w:val="005A4045"/>
    <w:rsid w:val="005A5EC7"/>
    <w:rsid w:val="005A62C4"/>
    <w:rsid w:val="005A68F8"/>
    <w:rsid w:val="005A70D3"/>
    <w:rsid w:val="005B1BE2"/>
    <w:rsid w:val="005B2FF8"/>
    <w:rsid w:val="005B3105"/>
    <w:rsid w:val="005B3139"/>
    <w:rsid w:val="005B3DC7"/>
    <w:rsid w:val="005B4B80"/>
    <w:rsid w:val="005B4CDA"/>
    <w:rsid w:val="005B5373"/>
    <w:rsid w:val="005B683D"/>
    <w:rsid w:val="005B7399"/>
    <w:rsid w:val="005C1F6F"/>
    <w:rsid w:val="005C2157"/>
    <w:rsid w:val="005C2295"/>
    <w:rsid w:val="005C24B8"/>
    <w:rsid w:val="005C3EA1"/>
    <w:rsid w:val="005C56BF"/>
    <w:rsid w:val="005C5B76"/>
    <w:rsid w:val="005C5F6F"/>
    <w:rsid w:val="005D06B6"/>
    <w:rsid w:val="005D10E0"/>
    <w:rsid w:val="005D14EF"/>
    <w:rsid w:val="005D17F7"/>
    <w:rsid w:val="005D371C"/>
    <w:rsid w:val="005D3E48"/>
    <w:rsid w:val="005D405A"/>
    <w:rsid w:val="005D5DC6"/>
    <w:rsid w:val="005D68D0"/>
    <w:rsid w:val="005E0B0A"/>
    <w:rsid w:val="005E1827"/>
    <w:rsid w:val="005E1B9A"/>
    <w:rsid w:val="005E24C8"/>
    <w:rsid w:val="005E2566"/>
    <w:rsid w:val="005E5508"/>
    <w:rsid w:val="005E752C"/>
    <w:rsid w:val="005E7FBE"/>
    <w:rsid w:val="005F20D7"/>
    <w:rsid w:val="005F298A"/>
    <w:rsid w:val="005F32C6"/>
    <w:rsid w:val="005F47DC"/>
    <w:rsid w:val="005F5C52"/>
    <w:rsid w:val="005F6058"/>
    <w:rsid w:val="0060130C"/>
    <w:rsid w:val="00601D26"/>
    <w:rsid w:val="00603D70"/>
    <w:rsid w:val="00603DA5"/>
    <w:rsid w:val="00603F50"/>
    <w:rsid w:val="00610D13"/>
    <w:rsid w:val="006126D1"/>
    <w:rsid w:val="006136A6"/>
    <w:rsid w:val="00615400"/>
    <w:rsid w:val="00615C09"/>
    <w:rsid w:val="006179ED"/>
    <w:rsid w:val="006200A1"/>
    <w:rsid w:val="00620C55"/>
    <w:rsid w:val="006215DE"/>
    <w:rsid w:val="00623D03"/>
    <w:rsid w:val="00623DEA"/>
    <w:rsid w:val="006246BE"/>
    <w:rsid w:val="00624D6D"/>
    <w:rsid w:val="0062510E"/>
    <w:rsid w:val="0062646D"/>
    <w:rsid w:val="00627B51"/>
    <w:rsid w:val="0063460A"/>
    <w:rsid w:val="0064119B"/>
    <w:rsid w:val="006420DD"/>
    <w:rsid w:val="006420F7"/>
    <w:rsid w:val="00643712"/>
    <w:rsid w:val="00643AE2"/>
    <w:rsid w:val="00644BA9"/>
    <w:rsid w:val="00644C91"/>
    <w:rsid w:val="006475ED"/>
    <w:rsid w:val="00650847"/>
    <w:rsid w:val="00651698"/>
    <w:rsid w:val="00652985"/>
    <w:rsid w:val="006532D1"/>
    <w:rsid w:val="006535FC"/>
    <w:rsid w:val="00653821"/>
    <w:rsid w:val="00655493"/>
    <w:rsid w:val="006563DE"/>
    <w:rsid w:val="00660085"/>
    <w:rsid w:val="0066385A"/>
    <w:rsid w:val="00663F35"/>
    <w:rsid w:val="00664013"/>
    <w:rsid w:val="00664BB3"/>
    <w:rsid w:val="00665A8F"/>
    <w:rsid w:val="00666824"/>
    <w:rsid w:val="00671C47"/>
    <w:rsid w:val="00672AD1"/>
    <w:rsid w:val="00672C23"/>
    <w:rsid w:val="00672F20"/>
    <w:rsid w:val="00673524"/>
    <w:rsid w:val="00673EAA"/>
    <w:rsid w:val="00674993"/>
    <w:rsid w:val="00674A7E"/>
    <w:rsid w:val="006751A0"/>
    <w:rsid w:val="0067627A"/>
    <w:rsid w:val="00676322"/>
    <w:rsid w:val="00676505"/>
    <w:rsid w:val="006766C6"/>
    <w:rsid w:val="006775A4"/>
    <w:rsid w:val="00677CA7"/>
    <w:rsid w:val="00677CFF"/>
    <w:rsid w:val="00680574"/>
    <w:rsid w:val="006824C3"/>
    <w:rsid w:val="0068333A"/>
    <w:rsid w:val="00683698"/>
    <w:rsid w:val="00684CA0"/>
    <w:rsid w:val="00686014"/>
    <w:rsid w:val="006870ED"/>
    <w:rsid w:val="00687407"/>
    <w:rsid w:val="006922DB"/>
    <w:rsid w:val="00692528"/>
    <w:rsid w:val="00692769"/>
    <w:rsid w:val="00693AAD"/>
    <w:rsid w:val="00693FE8"/>
    <w:rsid w:val="00695606"/>
    <w:rsid w:val="00695686"/>
    <w:rsid w:val="00695CCD"/>
    <w:rsid w:val="00696E95"/>
    <w:rsid w:val="00696F5A"/>
    <w:rsid w:val="006A1F9F"/>
    <w:rsid w:val="006A4E9E"/>
    <w:rsid w:val="006A6564"/>
    <w:rsid w:val="006A6BFA"/>
    <w:rsid w:val="006A7266"/>
    <w:rsid w:val="006A748D"/>
    <w:rsid w:val="006B0958"/>
    <w:rsid w:val="006B17A1"/>
    <w:rsid w:val="006B2E64"/>
    <w:rsid w:val="006B4B60"/>
    <w:rsid w:val="006B59EC"/>
    <w:rsid w:val="006C1FF8"/>
    <w:rsid w:val="006C2565"/>
    <w:rsid w:val="006C54CA"/>
    <w:rsid w:val="006C5946"/>
    <w:rsid w:val="006C61E9"/>
    <w:rsid w:val="006C6A44"/>
    <w:rsid w:val="006D2DC8"/>
    <w:rsid w:val="006D42B6"/>
    <w:rsid w:val="006D4F94"/>
    <w:rsid w:val="006D74D2"/>
    <w:rsid w:val="006D74D5"/>
    <w:rsid w:val="006E0968"/>
    <w:rsid w:val="006E230F"/>
    <w:rsid w:val="006E36B0"/>
    <w:rsid w:val="006E56DA"/>
    <w:rsid w:val="006E5829"/>
    <w:rsid w:val="006E5E57"/>
    <w:rsid w:val="006E644C"/>
    <w:rsid w:val="006E68CF"/>
    <w:rsid w:val="006E766A"/>
    <w:rsid w:val="006F0536"/>
    <w:rsid w:val="006F0AB1"/>
    <w:rsid w:val="006F1248"/>
    <w:rsid w:val="006F19E9"/>
    <w:rsid w:val="006F344F"/>
    <w:rsid w:val="006F352A"/>
    <w:rsid w:val="006F5134"/>
    <w:rsid w:val="00702367"/>
    <w:rsid w:val="00703022"/>
    <w:rsid w:val="007055AD"/>
    <w:rsid w:val="007105D3"/>
    <w:rsid w:val="007129C0"/>
    <w:rsid w:val="0071309E"/>
    <w:rsid w:val="007138EB"/>
    <w:rsid w:val="00715BB7"/>
    <w:rsid w:val="00717CA1"/>
    <w:rsid w:val="0072076D"/>
    <w:rsid w:val="007227A4"/>
    <w:rsid w:val="00722AEB"/>
    <w:rsid w:val="00722C80"/>
    <w:rsid w:val="00722ED9"/>
    <w:rsid w:val="0072445C"/>
    <w:rsid w:val="0072452C"/>
    <w:rsid w:val="00725220"/>
    <w:rsid w:val="00725D23"/>
    <w:rsid w:val="00726B27"/>
    <w:rsid w:val="00726D1C"/>
    <w:rsid w:val="007310EE"/>
    <w:rsid w:val="00732C22"/>
    <w:rsid w:val="00733308"/>
    <w:rsid w:val="007337BD"/>
    <w:rsid w:val="00735D80"/>
    <w:rsid w:val="00736245"/>
    <w:rsid w:val="0074092A"/>
    <w:rsid w:val="007421F7"/>
    <w:rsid w:val="00745F87"/>
    <w:rsid w:val="00746CD6"/>
    <w:rsid w:val="0074769F"/>
    <w:rsid w:val="00747BB8"/>
    <w:rsid w:val="00754C5A"/>
    <w:rsid w:val="00755970"/>
    <w:rsid w:val="00757DF5"/>
    <w:rsid w:val="007602A8"/>
    <w:rsid w:val="00760D59"/>
    <w:rsid w:val="00761AC1"/>
    <w:rsid w:val="00763903"/>
    <w:rsid w:val="00764B99"/>
    <w:rsid w:val="00765B83"/>
    <w:rsid w:val="00771354"/>
    <w:rsid w:val="00771765"/>
    <w:rsid w:val="007717D6"/>
    <w:rsid w:val="007723B8"/>
    <w:rsid w:val="00775ECA"/>
    <w:rsid w:val="007769B3"/>
    <w:rsid w:val="00776F90"/>
    <w:rsid w:val="007822F2"/>
    <w:rsid w:val="00782FD6"/>
    <w:rsid w:val="00784336"/>
    <w:rsid w:val="00786F52"/>
    <w:rsid w:val="00787009"/>
    <w:rsid w:val="00787356"/>
    <w:rsid w:val="00790254"/>
    <w:rsid w:val="0079070F"/>
    <w:rsid w:val="00791346"/>
    <w:rsid w:val="00791F75"/>
    <w:rsid w:val="00792F47"/>
    <w:rsid w:val="007956C7"/>
    <w:rsid w:val="0079626E"/>
    <w:rsid w:val="0079631A"/>
    <w:rsid w:val="007964AF"/>
    <w:rsid w:val="00796656"/>
    <w:rsid w:val="007971A0"/>
    <w:rsid w:val="007977F0"/>
    <w:rsid w:val="007A10C9"/>
    <w:rsid w:val="007A2CB8"/>
    <w:rsid w:val="007A3F43"/>
    <w:rsid w:val="007A6C8E"/>
    <w:rsid w:val="007B1B66"/>
    <w:rsid w:val="007B319F"/>
    <w:rsid w:val="007B41E3"/>
    <w:rsid w:val="007B50E1"/>
    <w:rsid w:val="007B721C"/>
    <w:rsid w:val="007C0213"/>
    <w:rsid w:val="007C328E"/>
    <w:rsid w:val="007C33FD"/>
    <w:rsid w:val="007C3C35"/>
    <w:rsid w:val="007C5E7A"/>
    <w:rsid w:val="007C6C78"/>
    <w:rsid w:val="007D068B"/>
    <w:rsid w:val="007D1208"/>
    <w:rsid w:val="007D2A93"/>
    <w:rsid w:val="007D3CA9"/>
    <w:rsid w:val="007D4E0E"/>
    <w:rsid w:val="007D58CC"/>
    <w:rsid w:val="007D5A34"/>
    <w:rsid w:val="007D6292"/>
    <w:rsid w:val="007D6A91"/>
    <w:rsid w:val="007E077D"/>
    <w:rsid w:val="007E0F96"/>
    <w:rsid w:val="007E1FC1"/>
    <w:rsid w:val="007E4027"/>
    <w:rsid w:val="007F03CB"/>
    <w:rsid w:val="007F0442"/>
    <w:rsid w:val="007F10A4"/>
    <w:rsid w:val="007F1DD7"/>
    <w:rsid w:val="007F32CF"/>
    <w:rsid w:val="007F3C9C"/>
    <w:rsid w:val="007F501B"/>
    <w:rsid w:val="007F56FB"/>
    <w:rsid w:val="007F5C74"/>
    <w:rsid w:val="007F711E"/>
    <w:rsid w:val="00800661"/>
    <w:rsid w:val="0080093C"/>
    <w:rsid w:val="00802D75"/>
    <w:rsid w:val="0080330C"/>
    <w:rsid w:val="008036B4"/>
    <w:rsid w:val="0080407B"/>
    <w:rsid w:val="008041C8"/>
    <w:rsid w:val="008046B7"/>
    <w:rsid w:val="0080700F"/>
    <w:rsid w:val="0080733A"/>
    <w:rsid w:val="008105D7"/>
    <w:rsid w:val="00810D57"/>
    <w:rsid w:val="008116C7"/>
    <w:rsid w:val="0081174F"/>
    <w:rsid w:val="00811C34"/>
    <w:rsid w:val="00812B89"/>
    <w:rsid w:val="0081303B"/>
    <w:rsid w:val="008143BA"/>
    <w:rsid w:val="008154C0"/>
    <w:rsid w:val="00815572"/>
    <w:rsid w:val="00815826"/>
    <w:rsid w:val="00816FE3"/>
    <w:rsid w:val="00817F9F"/>
    <w:rsid w:val="0082009E"/>
    <w:rsid w:val="00820B55"/>
    <w:rsid w:val="00821E84"/>
    <w:rsid w:val="0082288A"/>
    <w:rsid w:val="008231F4"/>
    <w:rsid w:val="00823459"/>
    <w:rsid w:val="008243D7"/>
    <w:rsid w:val="00827013"/>
    <w:rsid w:val="00827CB5"/>
    <w:rsid w:val="00827E02"/>
    <w:rsid w:val="00830653"/>
    <w:rsid w:val="00831355"/>
    <w:rsid w:val="008313E6"/>
    <w:rsid w:val="0083437B"/>
    <w:rsid w:val="008348E4"/>
    <w:rsid w:val="008375BE"/>
    <w:rsid w:val="00840D71"/>
    <w:rsid w:val="00842430"/>
    <w:rsid w:val="00842728"/>
    <w:rsid w:val="00843665"/>
    <w:rsid w:val="008439BE"/>
    <w:rsid w:val="00843C79"/>
    <w:rsid w:val="0084692A"/>
    <w:rsid w:val="0084721F"/>
    <w:rsid w:val="0085003B"/>
    <w:rsid w:val="008504B3"/>
    <w:rsid w:val="00851163"/>
    <w:rsid w:val="00851476"/>
    <w:rsid w:val="00851664"/>
    <w:rsid w:val="00851856"/>
    <w:rsid w:val="008535FB"/>
    <w:rsid w:val="00854D3D"/>
    <w:rsid w:val="00854E91"/>
    <w:rsid w:val="00855F8A"/>
    <w:rsid w:val="00857BEB"/>
    <w:rsid w:val="008605B9"/>
    <w:rsid w:val="00861839"/>
    <w:rsid w:val="00862DE1"/>
    <w:rsid w:val="00862E14"/>
    <w:rsid w:val="008631AF"/>
    <w:rsid w:val="00863E4B"/>
    <w:rsid w:val="0086456D"/>
    <w:rsid w:val="008647A3"/>
    <w:rsid w:val="00865C3E"/>
    <w:rsid w:val="00866F3F"/>
    <w:rsid w:val="008714EE"/>
    <w:rsid w:val="00871684"/>
    <w:rsid w:val="0087214E"/>
    <w:rsid w:val="008733BF"/>
    <w:rsid w:val="008737BC"/>
    <w:rsid w:val="008740F4"/>
    <w:rsid w:val="00874EE9"/>
    <w:rsid w:val="00875743"/>
    <w:rsid w:val="00875CC5"/>
    <w:rsid w:val="0088007A"/>
    <w:rsid w:val="00881B94"/>
    <w:rsid w:val="008838D4"/>
    <w:rsid w:val="00883D29"/>
    <w:rsid w:val="00884D12"/>
    <w:rsid w:val="0088611E"/>
    <w:rsid w:val="00886AC4"/>
    <w:rsid w:val="0088733A"/>
    <w:rsid w:val="00887489"/>
    <w:rsid w:val="00887939"/>
    <w:rsid w:val="00892F6B"/>
    <w:rsid w:val="00894179"/>
    <w:rsid w:val="00894480"/>
    <w:rsid w:val="00894AF6"/>
    <w:rsid w:val="00895F7B"/>
    <w:rsid w:val="008A0F6C"/>
    <w:rsid w:val="008A1201"/>
    <w:rsid w:val="008A1244"/>
    <w:rsid w:val="008A1460"/>
    <w:rsid w:val="008A25B6"/>
    <w:rsid w:val="008A3307"/>
    <w:rsid w:val="008A3B1C"/>
    <w:rsid w:val="008A411D"/>
    <w:rsid w:val="008A5D27"/>
    <w:rsid w:val="008A65AA"/>
    <w:rsid w:val="008B10D8"/>
    <w:rsid w:val="008B1164"/>
    <w:rsid w:val="008B152F"/>
    <w:rsid w:val="008B274D"/>
    <w:rsid w:val="008B28C8"/>
    <w:rsid w:val="008B2CF8"/>
    <w:rsid w:val="008B3766"/>
    <w:rsid w:val="008B5649"/>
    <w:rsid w:val="008B6F59"/>
    <w:rsid w:val="008B70A3"/>
    <w:rsid w:val="008B730C"/>
    <w:rsid w:val="008B78AF"/>
    <w:rsid w:val="008C0514"/>
    <w:rsid w:val="008C2451"/>
    <w:rsid w:val="008C2CB9"/>
    <w:rsid w:val="008C45AB"/>
    <w:rsid w:val="008C6E10"/>
    <w:rsid w:val="008D067E"/>
    <w:rsid w:val="008D2848"/>
    <w:rsid w:val="008D2B37"/>
    <w:rsid w:val="008D4745"/>
    <w:rsid w:val="008D5DB6"/>
    <w:rsid w:val="008D5FDE"/>
    <w:rsid w:val="008E0CA5"/>
    <w:rsid w:val="008E0D58"/>
    <w:rsid w:val="008E1236"/>
    <w:rsid w:val="008E25B8"/>
    <w:rsid w:val="008E2827"/>
    <w:rsid w:val="008E43BF"/>
    <w:rsid w:val="008E69C3"/>
    <w:rsid w:val="008E70AA"/>
    <w:rsid w:val="008F03DF"/>
    <w:rsid w:val="008F05AC"/>
    <w:rsid w:val="008F16DB"/>
    <w:rsid w:val="008F19B9"/>
    <w:rsid w:val="008F63EA"/>
    <w:rsid w:val="008F6506"/>
    <w:rsid w:val="009000B4"/>
    <w:rsid w:val="00901748"/>
    <w:rsid w:val="00903137"/>
    <w:rsid w:val="00903DA0"/>
    <w:rsid w:val="009052C5"/>
    <w:rsid w:val="00906236"/>
    <w:rsid w:val="009064A8"/>
    <w:rsid w:val="009066BF"/>
    <w:rsid w:val="00912D49"/>
    <w:rsid w:val="00913742"/>
    <w:rsid w:val="0091382B"/>
    <w:rsid w:val="00913F5D"/>
    <w:rsid w:val="00915755"/>
    <w:rsid w:val="0091589B"/>
    <w:rsid w:val="009161F6"/>
    <w:rsid w:val="00916B89"/>
    <w:rsid w:val="00921C00"/>
    <w:rsid w:val="00921E1B"/>
    <w:rsid w:val="00922072"/>
    <w:rsid w:val="00923367"/>
    <w:rsid w:val="00923A74"/>
    <w:rsid w:val="00923EAA"/>
    <w:rsid w:val="009251F0"/>
    <w:rsid w:val="0092558A"/>
    <w:rsid w:val="00925D86"/>
    <w:rsid w:val="00926731"/>
    <w:rsid w:val="00926764"/>
    <w:rsid w:val="009316E1"/>
    <w:rsid w:val="00936A63"/>
    <w:rsid w:val="00936F29"/>
    <w:rsid w:val="0093713B"/>
    <w:rsid w:val="0094100E"/>
    <w:rsid w:val="00941E24"/>
    <w:rsid w:val="00942DA9"/>
    <w:rsid w:val="0094397D"/>
    <w:rsid w:val="00945D33"/>
    <w:rsid w:val="0094788E"/>
    <w:rsid w:val="00952A9F"/>
    <w:rsid w:val="00954DAA"/>
    <w:rsid w:val="0095501C"/>
    <w:rsid w:val="00957D74"/>
    <w:rsid w:val="009604D9"/>
    <w:rsid w:val="0096130A"/>
    <w:rsid w:val="00961555"/>
    <w:rsid w:val="009626BF"/>
    <w:rsid w:val="00963CE0"/>
    <w:rsid w:val="009676EF"/>
    <w:rsid w:val="0097009D"/>
    <w:rsid w:val="0097087C"/>
    <w:rsid w:val="0097129B"/>
    <w:rsid w:val="00973AA5"/>
    <w:rsid w:val="00973BE5"/>
    <w:rsid w:val="00975C27"/>
    <w:rsid w:val="00980277"/>
    <w:rsid w:val="00981E31"/>
    <w:rsid w:val="009848E6"/>
    <w:rsid w:val="00984C89"/>
    <w:rsid w:val="00985852"/>
    <w:rsid w:val="0098588D"/>
    <w:rsid w:val="0098676E"/>
    <w:rsid w:val="0098789B"/>
    <w:rsid w:val="009920BA"/>
    <w:rsid w:val="00995C72"/>
    <w:rsid w:val="00995CE3"/>
    <w:rsid w:val="00996DDD"/>
    <w:rsid w:val="00997E51"/>
    <w:rsid w:val="009A0DC6"/>
    <w:rsid w:val="009A1018"/>
    <w:rsid w:val="009A252F"/>
    <w:rsid w:val="009A490D"/>
    <w:rsid w:val="009A4A68"/>
    <w:rsid w:val="009A4E93"/>
    <w:rsid w:val="009A5D7C"/>
    <w:rsid w:val="009A5F61"/>
    <w:rsid w:val="009A7296"/>
    <w:rsid w:val="009A7C8D"/>
    <w:rsid w:val="009B008C"/>
    <w:rsid w:val="009B293F"/>
    <w:rsid w:val="009B3401"/>
    <w:rsid w:val="009B38E3"/>
    <w:rsid w:val="009B4190"/>
    <w:rsid w:val="009B4B88"/>
    <w:rsid w:val="009B5BBE"/>
    <w:rsid w:val="009B61A5"/>
    <w:rsid w:val="009B7B87"/>
    <w:rsid w:val="009C1396"/>
    <w:rsid w:val="009C2D50"/>
    <w:rsid w:val="009C7970"/>
    <w:rsid w:val="009D08C9"/>
    <w:rsid w:val="009D175E"/>
    <w:rsid w:val="009D2509"/>
    <w:rsid w:val="009D672C"/>
    <w:rsid w:val="009D6C3D"/>
    <w:rsid w:val="009E04D9"/>
    <w:rsid w:val="009E0F89"/>
    <w:rsid w:val="009E3A41"/>
    <w:rsid w:val="009E3F99"/>
    <w:rsid w:val="009E498A"/>
    <w:rsid w:val="009E4F80"/>
    <w:rsid w:val="009E5DEC"/>
    <w:rsid w:val="009F03FD"/>
    <w:rsid w:val="009F086F"/>
    <w:rsid w:val="009F18FF"/>
    <w:rsid w:val="009F1935"/>
    <w:rsid w:val="009F4C0B"/>
    <w:rsid w:val="009F4CC3"/>
    <w:rsid w:val="009F669E"/>
    <w:rsid w:val="00A00919"/>
    <w:rsid w:val="00A012B6"/>
    <w:rsid w:val="00A01401"/>
    <w:rsid w:val="00A017CB"/>
    <w:rsid w:val="00A05D6E"/>
    <w:rsid w:val="00A06319"/>
    <w:rsid w:val="00A06C5E"/>
    <w:rsid w:val="00A06E22"/>
    <w:rsid w:val="00A07036"/>
    <w:rsid w:val="00A11ACB"/>
    <w:rsid w:val="00A1242B"/>
    <w:rsid w:val="00A15E56"/>
    <w:rsid w:val="00A160FD"/>
    <w:rsid w:val="00A16113"/>
    <w:rsid w:val="00A16AE2"/>
    <w:rsid w:val="00A20595"/>
    <w:rsid w:val="00A21505"/>
    <w:rsid w:val="00A21B7A"/>
    <w:rsid w:val="00A22D01"/>
    <w:rsid w:val="00A2360C"/>
    <w:rsid w:val="00A24363"/>
    <w:rsid w:val="00A2461F"/>
    <w:rsid w:val="00A248FE"/>
    <w:rsid w:val="00A24976"/>
    <w:rsid w:val="00A24CB1"/>
    <w:rsid w:val="00A266A5"/>
    <w:rsid w:val="00A27EF5"/>
    <w:rsid w:val="00A31064"/>
    <w:rsid w:val="00A31D29"/>
    <w:rsid w:val="00A33D21"/>
    <w:rsid w:val="00A36D77"/>
    <w:rsid w:val="00A36F85"/>
    <w:rsid w:val="00A373B2"/>
    <w:rsid w:val="00A4023B"/>
    <w:rsid w:val="00A40E60"/>
    <w:rsid w:val="00A431DA"/>
    <w:rsid w:val="00A43DB6"/>
    <w:rsid w:val="00A52F26"/>
    <w:rsid w:val="00A53B8E"/>
    <w:rsid w:val="00A53F22"/>
    <w:rsid w:val="00A5630E"/>
    <w:rsid w:val="00A56A1F"/>
    <w:rsid w:val="00A5740C"/>
    <w:rsid w:val="00A57E83"/>
    <w:rsid w:val="00A6073F"/>
    <w:rsid w:val="00A623FB"/>
    <w:rsid w:val="00A700CA"/>
    <w:rsid w:val="00A73DC8"/>
    <w:rsid w:val="00A741C7"/>
    <w:rsid w:val="00A74D57"/>
    <w:rsid w:val="00A776C7"/>
    <w:rsid w:val="00A80A8C"/>
    <w:rsid w:val="00A8442A"/>
    <w:rsid w:val="00A8468A"/>
    <w:rsid w:val="00A87EC5"/>
    <w:rsid w:val="00A9157F"/>
    <w:rsid w:val="00A91FAD"/>
    <w:rsid w:val="00A9230B"/>
    <w:rsid w:val="00A92E36"/>
    <w:rsid w:val="00A93C01"/>
    <w:rsid w:val="00A94FD4"/>
    <w:rsid w:val="00A95434"/>
    <w:rsid w:val="00A97DB7"/>
    <w:rsid w:val="00AA07A9"/>
    <w:rsid w:val="00AA0AF2"/>
    <w:rsid w:val="00AA1F56"/>
    <w:rsid w:val="00AA50EC"/>
    <w:rsid w:val="00AA7644"/>
    <w:rsid w:val="00AA77BF"/>
    <w:rsid w:val="00AA7981"/>
    <w:rsid w:val="00AA7D9B"/>
    <w:rsid w:val="00AB097D"/>
    <w:rsid w:val="00AB0E9B"/>
    <w:rsid w:val="00AB0F5E"/>
    <w:rsid w:val="00AB12AE"/>
    <w:rsid w:val="00AB34A0"/>
    <w:rsid w:val="00AB4169"/>
    <w:rsid w:val="00AB4E58"/>
    <w:rsid w:val="00AB62DB"/>
    <w:rsid w:val="00AB640E"/>
    <w:rsid w:val="00AB6E3A"/>
    <w:rsid w:val="00AB7076"/>
    <w:rsid w:val="00AB7B71"/>
    <w:rsid w:val="00AB7DEC"/>
    <w:rsid w:val="00AC0D14"/>
    <w:rsid w:val="00AC12FC"/>
    <w:rsid w:val="00AC14F6"/>
    <w:rsid w:val="00AC2CA6"/>
    <w:rsid w:val="00AC543D"/>
    <w:rsid w:val="00AC5477"/>
    <w:rsid w:val="00AC5563"/>
    <w:rsid w:val="00AC5BA0"/>
    <w:rsid w:val="00AC7962"/>
    <w:rsid w:val="00AD1D3D"/>
    <w:rsid w:val="00AD1E8B"/>
    <w:rsid w:val="00AD2201"/>
    <w:rsid w:val="00AD3803"/>
    <w:rsid w:val="00AD451D"/>
    <w:rsid w:val="00AD60B4"/>
    <w:rsid w:val="00AD6BA2"/>
    <w:rsid w:val="00AD77EA"/>
    <w:rsid w:val="00AD7B49"/>
    <w:rsid w:val="00AE0405"/>
    <w:rsid w:val="00AE34F7"/>
    <w:rsid w:val="00AE66E6"/>
    <w:rsid w:val="00AE6FA7"/>
    <w:rsid w:val="00AE7EC7"/>
    <w:rsid w:val="00AF0781"/>
    <w:rsid w:val="00AF16F2"/>
    <w:rsid w:val="00AF1E12"/>
    <w:rsid w:val="00AF23EA"/>
    <w:rsid w:val="00AF2F4B"/>
    <w:rsid w:val="00AF35A8"/>
    <w:rsid w:val="00AF36E4"/>
    <w:rsid w:val="00AF4DC2"/>
    <w:rsid w:val="00AF5780"/>
    <w:rsid w:val="00AF7863"/>
    <w:rsid w:val="00B0188E"/>
    <w:rsid w:val="00B03051"/>
    <w:rsid w:val="00B042F1"/>
    <w:rsid w:val="00B05BF1"/>
    <w:rsid w:val="00B06D3D"/>
    <w:rsid w:val="00B10B39"/>
    <w:rsid w:val="00B12C24"/>
    <w:rsid w:val="00B12C97"/>
    <w:rsid w:val="00B15CBF"/>
    <w:rsid w:val="00B167C7"/>
    <w:rsid w:val="00B16D26"/>
    <w:rsid w:val="00B2236A"/>
    <w:rsid w:val="00B22958"/>
    <w:rsid w:val="00B23749"/>
    <w:rsid w:val="00B24D51"/>
    <w:rsid w:val="00B2549B"/>
    <w:rsid w:val="00B259BB"/>
    <w:rsid w:val="00B26709"/>
    <w:rsid w:val="00B26B59"/>
    <w:rsid w:val="00B26FDF"/>
    <w:rsid w:val="00B27572"/>
    <w:rsid w:val="00B310AB"/>
    <w:rsid w:val="00B31F65"/>
    <w:rsid w:val="00B322DD"/>
    <w:rsid w:val="00B328E9"/>
    <w:rsid w:val="00B32E60"/>
    <w:rsid w:val="00B33BDA"/>
    <w:rsid w:val="00B35C64"/>
    <w:rsid w:val="00B414E4"/>
    <w:rsid w:val="00B4289B"/>
    <w:rsid w:val="00B42901"/>
    <w:rsid w:val="00B42EFF"/>
    <w:rsid w:val="00B46828"/>
    <w:rsid w:val="00B4771E"/>
    <w:rsid w:val="00B52685"/>
    <w:rsid w:val="00B54312"/>
    <w:rsid w:val="00B54DE1"/>
    <w:rsid w:val="00B579B0"/>
    <w:rsid w:val="00B62B31"/>
    <w:rsid w:val="00B63C5A"/>
    <w:rsid w:val="00B6401A"/>
    <w:rsid w:val="00B6427E"/>
    <w:rsid w:val="00B64405"/>
    <w:rsid w:val="00B64452"/>
    <w:rsid w:val="00B645B8"/>
    <w:rsid w:val="00B652BC"/>
    <w:rsid w:val="00B65690"/>
    <w:rsid w:val="00B65869"/>
    <w:rsid w:val="00B70513"/>
    <w:rsid w:val="00B70C25"/>
    <w:rsid w:val="00B718A2"/>
    <w:rsid w:val="00B71B64"/>
    <w:rsid w:val="00B72B5A"/>
    <w:rsid w:val="00B72E6F"/>
    <w:rsid w:val="00B76E42"/>
    <w:rsid w:val="00B776E9"/>
    <w:rsid w:val="00B77AA1"/>
    <w:rsid w:val="00B80654"/>
    <w:rsid w:val="00B808F1"/>
    <w:rsid w:val="00B815EB"/>
    <w:rsid w:val="00B8425C"/>
    <w:rsid w:val="00B85E07"/>
    <w:rsid w:val="00B86938"/>
    <w:rsid w:val="00B86CE1"/>
    <w:rsid w:val="00B86F99"/>
    <w:rsid w:val="00B91493"/>
    <w:rsid w:val="00B9258B"/>
    <w:rsid w:val="00B9273F"/>
    <w:rsid w:val="00B93274"/>
    <w:rsid w:val="00B95DB6"/>
    <w:rsid w:val="00B96943"/>
    <w:rsid w:val="00B97F1E"/>
    <w:rsid w:val="00BA2227"/>
    <w:rsid w:val="00BA3DD1"/>
    <w:rsid w:val="00BA5039"/>
    <w:rsid w:val="00BA5DAD"/>
    <w:rsid w:val="00BB1482"/>
    <w:rsid w:val="00BB18B8"/>
    <w:rsid w:val="00BB197B"/>
    <w:rsid w:val="00BB253D"/>
    <w:rsid w:val="00BB3065"/>
    <w:rsid w:val="00BB3270"/>
    <w:rsid w:val="00BB327F"/>
    <w:rsid w:val="00BB3754"/>
    <w:rsid w:val="00BB5761"/>
    <w:rsid w:val="00BB5ED0"/>
    <w:rsid w:val="00BB618C"/>
    <w:rsid w:val="00BB6525"/>
    <w:rsid w:val="00BB75E8"/>
    <w:rsid w:val="00BB76EB"/>
    <w:rsid w:val="00BC1187"/>
    <w:rsid w:val="00BC184F"/>
    <w:rsid w:val="00BC1A0A"/>
    <w:rsid w:val="00BC311E"/>
    <w:rsid w:val="00BC43F2"/>
    <w:rsid w:val="00BC63CA"/>
    <w:rsid w:val="00BC68ED"/>
    <w:rsid w:val="00BC7262"/>
    <w:rsid w:val="00BC7DC5"/>
    <w:rsid w:val="00BD175B"/>
    <w:rsid w:val="00BD1BE6"/>
    <w:rsid w:val="00BD37FB"/>
    <w:rsid w:val="00BD5276"/>
    <w:rsid w:val="00BE2414"/>
    <w:rsid w:val="00BE3AFC"/>
    <w:rsid w:val="00BE41E1"/>
    <w:rsid w:val="00BE4E53"/>
    <w:rsid w:val="00BE5392"/>
    <w:rsid w:val="00BF0EF7"/>
    <w:rsid w:val="00BF0FBC"/>
    <w:rsid w:val="00BF1C01"/>
    <w:rsid w:val="00BF1F88"/>
    <w:rsid w:val="00BF33D3"/>
    <w:rsid w:val="00BF391D"/>
    <w:rsid w:val="00BF3B2F"/>
    <w:rsid w:val="00BF44F5"/>
    <w:rsid w:val="00BF5C5F"/>
    <w:rsid w:val="00C01BC6"/>
    <w:rsid w:val="00C01FDE"/>
    <w:rsid w:val="00C02331"/>
    <w:rsid w:val="00C07043"/>
    <w:rsid w:val="00C12009"/>
    <w:rsid w:val="00C12305"/>
    <w:rsid w:val="00C14B2A"/>
    <w:rsid w:val="00C16436"/>
    <w:rsid w:val="00C17217"/>
    <w:rsid w:val="00C212D6"/>
    <w:rsid w:val="00C21373"/>
    <w:rsid w:val="00C21A22"/>
    <w:rsid w:val="00C2241A"/>
    <w:rsid w:val="00C224E0"/>
    <w:rsid w:val="00C2251F"/>
    <w:rsid w:val="00C23762"/>
    <w:rsid w:val="00C23CB5"/>
    <w:rsid w:val="00C243D1"/>
    <w:rsid w:val="00C24A33"/>
    <w:rsid w:val="00C25461"/>
    <w:rsid w:val="00C259B1"/>
    <w:rsid w:val="00C30215"/>
    <w:rsid w:val="00C32271"/>
    <w:rsid w:val="00C32880"/>
    <w:rsid w:val="00C34BFC"/>
    <w:rsid w:val="00C34E63"/>
    <w:rsid w:val="00C368AE"/>
    <w:rsid w:val="00C37958"/>
    <w:rsid w:val="00C40E93"/>
    <w:rsid w:val="00C420C6"/>
    <w:rsid w:val="00C42E80"/>
    <w:rsid w:val="00C43305"/>
    <w:rsid w:val="00C43746"/>
    <w:rsid w:val="00C43864"/>
    <w:rsid w:val="00C44241"/>
    <w:rsid w:val="00C45C42"/>
    <w:rsid w:val="00C47709"/>
    <w:rsid w:val="00C5022A"/>
    <w:rsid w:val="00C50D93"/>
    <w:rsid w:val="00C521B6"/>
    <w:rsid w:val="00C5259F"/>
    <w:rsid w:val="00C52E97"/>
    <w:rsid w:val="00C60898"/>
    <w:rsid w:val="00C6214F"/>
    <w:rsid w:val="00C64E6A"/>
    <w:rsid w:val="00C65925"/>
    <w:rsid w:val="00C66647"/>
    <w:rsid w:val="00C705E7"/>
    <w:rsid w:val="00C7184F"/>
    <w:rsid w:val="00C71920"/>
    <w:rsid w:val="00C72265"/>
    <w:rsid w:val="00C72C9C"/>
    <w:rsid w:val="00C73B72"/>
    <w:rsid w:val="00C76B55"/>
    <w:rsid w:val="00C77F63"/>
    <w:rsid w:val="00C80BF8"/>
    <w:rsid w:val="00C8234B"/>
    <w:rsid w:val="00C82688"/>
    <w:rsid w:val="00C826DB"/>
    <w:rsid w:val="00C8326F"/>
    <w:rsid w:val="00C848E3"/>
    <w:rsid w:val="00C8515B"/>
    <w:rsid w:val="00C86F6B"/>
    <w:rsid w:val="00C92118"/>
    <w:rsid w:val="00C92264"/>
    <w:rsid w:val="00C92965"/>
    <w:rsid w:val="00C931CD"/>
    <w:rsid w:val="00C945A3"/>
    <w:rsid w:val="00C951F8"/>
    <w:rsid w:val="00C96FFC"/>
    <w:rsid w:val="00C97BA2"/>
    <w:rsid w:val="00CA1037"/>
    <w:rsid w:val="00CA3360"/>
    <w:rsid w:val="00CA348E"/>
    <w:rsid w:val="00CA3EA5"/>
    <w:rsid w:val="00CA4A95"/>
    <w:rsid w:val="00CA5626"/>
    <w:rsid w:val="00CA737B"/>
    <w:rsid w:val="00CB0264"/>
    <w:rsid w:val="00CB267A"/>
    <w:rsid w:val="00CB30F6"/>
    <w:rsid w:val="00CB399B"/>
    <w:rsid w:val="00CB3F67"/>
    <w:rsid w:val="00CB54EF"/>
    <w:rsid w:val="00CB5C28"/>
    <w:rsid w:val="00CB7282"/>
    <w:rsid w:val="00CC035D"/>
    <w:rsid w:val="00CC594A"/>
    <w:rsid w:val="00CC6530"/>
    <w:rsid w:val="00CC7440"/>
    <w:rsid w:val="00CC748A"/>
    <w:rsid w:val="00CD46F1"/>
    <w:rsid w:val="00CD6A7B"/>
    <w:rsid w:val="00CD744F"/>
    <w:rsid w:val="00CE01F0"/>
    <w:rsid w:val="00CE0790"/>
    <w:rsid w:val="00CE0E17"/>
    <w:rsid w:val="00CE164B"/>
    <w:rsid w:val="00CE336B"/>
    <w:rsid w:val="00CE4B42"/>
    <w:rsid w:val="00CE5C7B"/>
    <w:rsid w:val="00CE7D4A"/>
    <w:rsid w:val="00CF0D44"/>
    <w:rsid w:val="00CF1B06"/>
    <w:rsid w:val="00CF2103"/>
    <w:rsid w:val="00CF2B9E"/>
    <w:rsid w:val="00CF38F5"/>
    <w:rsid w:val="00CF399A"/>
    <w:rsid w:val="00CF39C8"/>
    <w:rsid w:val="00CF483C"/>
    <w:rsid w:val="00CF7121"/>
    <w:rsid w:val="00D00AA7"/>
    <w:rsid w:val="00D01759"/>
    <w:rsid w:val="00D036B9"/>
    <w:rsid w:val="00D0492D"/>
    <w:rsid w:val="00D04E5B"/>
    <w:rsid w:val="00D051A2"/>
    <w:rsid w:val="00D05435"/>
    <w:rsid w:val="00D05675"/>
    <w:rsid w:val="00D0633E"/>
    <w:rsid w:val="00D066E1"/>
    <w:rsid w:val="00D066EE"/>
    <w:rsid w:val="00D06E0F"/>
    <w:rsid w:val="00D11787"/>
    <w:rsid w:val="00D12728"/>
    <w:rsid w:val="00D13188"/>
    <w:rsid w:val="00D135B1"/>
    <w:rsid w:val="00D1534D"/>
    <w:rsid w:val="00D16F3E"/>
    <w:rsid w:val="00D171C2"/>
    <w:rsid w:val="00D172BA"/>
    <w:rsid w:val="00D17A2C"/>
    <w:rsid w:val="00D2031B"/>
    <w:rsid w:val="00D213D6"/>
    <w:rsid w:val="00D22DBA"/>
    <w:rsid w:val="00D240F5"/>
    <w:rsid w:val="00D27011"/>
    <w:rsid w:val="00D30400"/>
    <w:rsid w:val="00D30BA8"/>
    <w:rsid w:val="00D30E07"/>
    <w:rsid w:val="00D310D3"/>
    <w:rsid w:val="00D31FEE"/>
    <w:rsid w:val="00D32F28"/>
    <w:rsid w:val="00D3325A"/>
    <w:rsid w:val="00D33E3D"/>
    <w:rsid w:val="00D3686A"/>
    <w:rsid w:val="00D3707D"/>
    <w:rsid w:val="00D37317"/>
    <w:rsid w:val="00D40BF0"/>
    <w:rsid w:val="00D42297"/>
    <w:rsid w:val="00D43EC9"/>
    <w:rsid w:val="00D44C45"/>
    <w:rsid w:val="00D458A3"/>
    <w:rsid w:val="00D463E4"/>
    <w:rsid w:val="00D5062A"/>
    <w:rsid w:val="00D50E21"/>
    <w:rsid w:val="00D5180E"/>
    <w:rsid w:val="00D51D85"/>
    <w:rsid w:val="00D535F5"/>
    <w:rsid w:val="00D540D5"/>
    <w:rsid w:val="00D601CA"/>
    <w:rsid w:val="00D623CC"/>
    <w:rsid w:val="00D62992"/>
    <w:rsid w:val="00D654ED"/>
    <w:rsid w:val="00D66FD7"/>
    <w:rsid w:val="00D67429"/>
    <w:rsid w:val="00D679F6"/>
    <w:rsid w:val="00D67ACB"/>
    <w:rsid w:val="00D72098"/>
    <w:rsid w:val="00D755F2"/>
    <w:rsid w:val="00D7573C"/>
    <w:rsid w:val="00D80522"/>
    <w:rsid w:val="00D81135"/>
    <w:rsid w:val="00D81E7A"/>
    <w:rsid w:val="00D83C1E"/>
    <w:rsid w:val="00D8401E"/>
    <w:rsid w:val="00D8499B"/>
    <w:rsid w:val="00D857FF"/>
    <w:rsid w:val="00D8598C"/>
    <w:rsid w:val="00D86CD3"/>
    <w:rsid w:val="00D8735C"/>
    <w:rsid w:val="00D91197"/>
    <w:rsid w:val="00D9214F"/>
    <w:rsid w:val="00D929CD"/>
    <w:rsid w:val="00D93B7A"/>
    <w:rsid w:val="00D9531B"/>
    <w:rsid w:val="00D9671C"/>
    <w:rsid w:val="00D9741D"/>
    <w:rsid w:val="00D97F44"/>
    <w:rsid w:val="00DA0CF7"/>
    <w:rsid w:val="00DA0FA0"/>
    <w:rsid w:val="00DA1AF8"/>
    <w:rsid w:val="00DA4681"/>
    <w:rsid w:val="00DA4814"/>
    <w:rsid w:val="00DA5525"/>
    <w:rsid w:val="00DA5876"/>
    <w:rsid w:val="00DA76BF"/>
    <w:rsid w:val="00DA7F82"/>
    <w:rsid w:val="00DB0B64"/>
    <w:rsid w:val="00DB0D0A"/>
    <w:rsid w:val="00DB22FB"/>
    <w:rsid w:val="00DB293A"/>
    <w:rsid w:val="00DB361C"/>
    <w:rsid w:val="00DB4171"/>
    <w:rsid w:val="00DB6ADC"/>
    <w:rsid w:val="00DC3D60"/>
    <w:rsid w:val="00DC56D7"/>
    <w:rsid w:val="00DC7207"/>
    <w:rsid w:val="00DC7429"/>
    <w:rsid w:val="00DC7C2C"/>
    <w:rsid w:val="00DD07E2"/>
    <w:rsid w:val="00DD1509"/>
    <w:rsid w:val="00DD1BF9"/>
    <w:rsid w:val="00DD29BE"/>
    <w:rsid w:val="00DD2DB7"/>
    <w:rsid w:val="00DD45CC"/>
    <w:rsid w:val="00DD49BD"/>
    <w:rsid w:val="00DD59CC"/>
    <w:rsid w:val="00DE0DB3"/>
    <w:rsid w:val="00DE1D44"/>
    <w:rsid w:val="00DE2FE0"/>
    <w:rsid w:val="00DE3702"/>
    <w:rsid w:val="00DE3881"/>
    <w:rsid w:val="00DE422D"/>
    <w:rsid w:val="00DE4BDE"/>
    <w:rsid w:val="00DE5891"/>
    <w:rsid w:val="00DE625C"/>
    <w:rsid w:val="00DE6635"/>
    <w:rsid w:val="00DF2187"/>
    <w:rsid w:val="00DF25FA"/>
    <w:rsid w:val="00DF346B"/>
    <w:rsid w:val="00DF4F54"/>
    <w:rsid w:val="00DF511C"/>
    <w:rsid w:val="00DF605D"/>
    <w:rsid w:val="00DF6A9B"/>
    <w:rsid w:val="00DF7AD1"/>
    <w:rsid w:val="00E00A2D"/>
    <w:rsid w:val="00E00C29"/>
    <w:rsid w:val="00E00CFF"/>
    <w:rsid w:val="00E012CC"/>
    <w:rsid w:val="00E035BC"/>
    <w:rsid w:val="00E03C36"/>
    <w:rsid w:val="00E04130"/>
    <w:rsid w:val="00E052FA"/>
    <w:rsid w:val="00E05D5F"/>
    <w:rsid w:val="00E07333"/>
    <w:rsid w:val="00E07E6D"/>
    <w:rsid w:val="00E07FDA"/>
    <w:rsid w:val="00E10838"/>
    <w:rsid w:val="00E10B64"/>
    <w:rsid w:val="00E116FC"/>
    <w:rsid w:val="00E15C7B"/>
    <w:rsid w:val="00E1607D"/>
    <w:rsid w:val="00E1707B"/>
    <w:rsid w:val="00E170E0"/>
    <w:rsid w:val="00E171B3"/>
    <w:rsid w:val="00E209B6"/>
    <w:rsid w:val="00E2277E"/>
    <w:rsid w:val="00E26FB6"/>
    <w:rsid w:val="00E279AD"/>
    <w:rsid w:val="00E30157"/>
    <w:rsid w:val="00E301E7"/>
    <w:rsid w:val="00E32377"/>
    <w:rsid w:val="00E335D0"/>
    <w:rsid w:val="00E33D39"/>
    <w:rsid w:val="00E33D89"/>
    <w:rsid w:val="00E357FC"/>
    <w:rsid w:val="00E37BDC"/>
    <w:rsid w:val="00E41ADC"/>
    <w:rsid w:val="00E447EE"/>
    <w:rsid w:val="00E44BDF"/>
    <w:rsid w:val="00E45ACB"/>
    <w:rsid w:val="00E461AD"/>
    <w:rsid w:val="00E47F28"/>
    <w:rsid w:val="00E50401"/>
    <w:rsid w:val="00E52448"/>
    <w:rsid w:val="00E54647"/>
    <w:rsid w:val="00E5464B"/>
    <w:rsid w:val="00E55A74"/>
    <w:rsid w:val="00E56F60"/>
    <w:rsid w:val="00E6012D"/>
    <w:rsid w:val="00E61853"/>
    <w:rsid w:val="00E62A14"/>
    <w:rsid w:val="00E63E3B"/>
    <w:rsid w:val="00E652A6"/>
    <w:rsid w:val="00E662A5"/>
    <w:rsid w:val="00E67FA2"/>
    <w:rsid w:val="00E705F3"/>
    <w:rsid w:val="00E706CD"/>
    <w:rsid w:val="00E7109D"/>
    <w:rsid w:val="00E7156B"/>
    <w:rsid w:val="00E71FAE"/>
    <w:rsid w:val="00E7243E"/>
    <w:rsid w:val="00E75D0D"/>
    <w:rsid w:val="00E761AF"/>
    <w:rsid w:val="00E777C9"/>
    <w:rsid w:val="00E77974"/>
    <w:rsid w:val="00E77F4A"/>
    <w:rsid w:val="00E80217"/>
    <w:rsid w:val="00E81B21"/>
    <w:rsid w:val="00E82276"/>
    <w:rsid w:val="00E831F5"/>
    <w:rsid w:val="00E8465B"/>
    <w:rsid w:val="00E85545"/>
    <w:rsid w:val="00E8662F"/>
    <w:rsid w:val="00E869A7"/>
    <w:rsid w:val="00E87F7C"/>
    <w:rsid w:val="00E906AE"/>
    <w:rsid w:val="00E91146"/>
    <w:rsid w:val="00E91D07"/>
    <w:rsid w:val="00E92277"/>
    <w:rsid w:val="00E926B2"/>
    <w:rsid w:val="00E9287B"/>
    <w:rsid w:val="00E95A5F"/>
    <w:rsid w:val="00E95AA9"/>
    <w:rsid w:val="00E96B67"/>
    <w:rsid w:val="00EA0039"/>
    <w:rsid w:val="00EA1E98"/>
    <w:rsid w:val="00EA3909"/>
    <w:rsid w:val="00EA55B6"/>
    <w:rsid w:val="00EA5822"/>
    <w:rsid w:val="00EA6F8E"/>
    <w:rsid w:val="00EA770E"/>
    <w:rsid w:val="00EB1A94"/>
    <w:rsid w:val="00EB2306"/>
    <w:rsid w:val="00EB2571"/>
    <w:rsid w:val="00EB2811"/>
    <w:rsid w:val="00EB2A95"/>
    <w:rsid w:val="00EB327C"/>
    <w:rsid w:val="00EB371C"/>
    <w:rsid w:val="00EB3A68"/>
    <w:rsid w:val="00EB4FEC"/>
    <w:rsid w:val="00EB57B6"/>
    <w:rsid w:val="00EC0028"/>
    <w:rsid w:val="00EC01D4"/>
    <w:rsid w:val="00EC0934"/>
    <w:rsid w:val="00EC0DA9"/>
    <w:rsid w:val="00EC1BA9"/>
    <w:rsid w:val="00EC1BE9"/>
    <w:rsid w:val="00EC3FBD"/>
    <w:rsid w:val="00EC7F40"/>
    <w:rsid w:val="00ED0107"/>
    <w:rsid w:val="00ED15DA"/>
    <w:rsid w:val="00ED1704"/>
    <w:rsid w:val="00ED2629"/>
    <w:rsid w:val="00ED2DA3"/>
    <w:rsid w:val="00ED4B4E"/>
    <w:rsid w:val="00ED58C2"/>
    <w:rsid w:val="00ED5EB8"/>
    <w:rsid w:val="00ED6FF0"/>
    <w:rsid w:val="00ED7F5D"/>
    <w:rsid w:val="00EE27BF"/>
    <w:rsid w:val="00EE3780"/>
    <w:rsid w:val="00EE58A4"/>
    <w:rsid w:val="00EE714B"/>
    <w:rsid w:val="00EF01AF"/>
    <w:rsid w:val="00EF0666"/>
    <w:rsid w:val="00EF0696"/>
    <w:rsid w:val="00EF4145"/>
    <w:rsid w:val="00EF4417"/>
    <w:rsid w:val="00EF46C1"/>
    <w:rsid w:val="00EF62F0"/>
    <w:rsid w:val="00EF69F2"/>
    <w:rsid w:val="00EF6F16"/>
    <w:rsid w:val="00EF6F59"/>
    <w:rsid w:val="00F0069A"/>
    <w:rsid w:val="00F00842"/>
    <w:rsid w:val="00F008BB"/>
    <w:rsid w:val="00F00F55"/>
    <w:rsid w:val="00F01523"/>
    <w:rsid w:val="00F02830"/>
    <w:rsid w:val="00F039C0"/>
    <w:rsid w:val="00F03B53"/>
    <w:rsid w:val="00F04010"/>
    <w:rsid w:val="00F0487F"/>
    <w:rsid w:val="00F04885"/>
    <w:rsid w:val="00F04EAA"/>
    <w:rsid w:val="00F076AB"/>
    <w:rsid w:val="00F10EFE"/>
    <w:rsid w:val="00F134DB"/>
    <w:rsid w:val="00F15262"/>
    <w:rsid w:val="00F16C07"/>
    <w:rsid w:val="00F16C99"/>
    <w:rsid w:val="00F17D37"/>
    <w:rsid w:val="00F20350"/>
    <w:rsid w:val="00F2083C"/>
    <w:rsid w:val="00F20ACF"/>
    <w:rsid w:val="00F21B4E"/>
    <w:rsid w:val="00F25FBD"/>
    <w:rsid w:val="00F2655E"/>
    <w:rsid w:val="00F26885"/>
    <w:rsid w:val="00F27922"/>
    <w:rsid w:val="00F27FFA"/>
    <w:rsid w:val="00F30535"/>
    <w:rsid w:val="00F30BC2"/>
    <w:rsid w:val="00F31084"/>
    <w:rsid w:val="00F31305"/>
    <w:rsid w:val="00F317BE"/>
    <w:rsid w:val="00F31EF7"/>
    <w:rsid w:val="00F320D9"/>
    <w:rsid w:val="00F32A8C"/>
    <w:rsid w:val="00F32D84"/>
    <w:rsid w:val="00F33C4C"/>
    <w:rsid w:val="00F33D89"/>
    <w:rsid w:val="00F33E82"/>
    <w:rsid w:val="00F341CB"/>
    <w:rsid w:val="00F34CD7"/>
    <w:rsid w:val="00F357CA"/>
    <w:rsid w:val="00F35AD8"/>
    <w:rsid w:val="00F36F5E"/>
    <w:rsid w:val="00F379A5"/>
    <w:rsid w:val="00F410E8"/>
    <w:rsid w:val="00F41EC4"/>
    <w:rsid w:val="00F425F7"/>
    <w:rsid w:val="00F449CE"/>
    <w:rsid w:val="00F44CEC"/>
    <w:rsid w:val="00F44DBC"/>
    <w:rsid w:val="00F46B95"/>
    <w:rsid w:val="00F46DE5"/>
    <w:rsid w:val="00F5086B"/>
    <w:rsid w:val="00F50FB6"/>
    <w:rsid w:val="00F52657"/>
    <w:rsid w:val="00F5307F"/>
    <w:rsid w:val="00F54ABF"/>
    <w:rsid w:val="00F55708"/>
    <w:rsid w:val="00F57850"/>
    <w:rsid w:val="00F5789A"/>
    <w:rsid w:val="00F57A89"/>
    <w:rsid w:val="00F61D4D"/>
    <w:rsid w:val="00F62F74"/>
    <w:rsid w:val="00F63038"/>
    <w:rsid w:val="00F637AF"/>
    <w:rsid w:val="00F64611"/>
    <w:rsid w:val="00F647F8"/>
    <w:rsid w:val="00F67944"/>
    <w:rsid w:val="00F71F48"/>
    <w:rsid w:val="00F729C2"/>
    <w:rsid w:val="00F74695"/>
    <w:rsid w:val="00F74CB5"/>
    <w:rsid w:val="00F76665"/>
    <w:rsid w:val="00F80B57"/>
    <w:rsid w:val="00F80DDA"/>
    <w:rsid w:val="00F80E1C"/>
    <w:rsid w:val="00F80E6F"/>
    <w:rsid w:val="00F83767"/>
    <w:rsid w:val="00F83804"/>
    <w:rsid w:val="00F84183"/>
    <w:rsid w:val="00F841DD"/>
    <w:rsid w:val="00F845F8"/>
    <w:rsid w:val="00F84E2C"/>
    <w:rsid w:val="00F856CB"/>
    <w:rsid w:val="00F86155"/>
    <w:rsid w:val="00F865D9"/>
    <w:rsid w:val="00F866F5"/>
    <w:rsid w:val="00F908B1"/>
    <w:rsid w:val="00F90A78"/>
    <w:rsid w:val="00F917E4"/>
    <w:rsid w:val="00F91E5F"/>
    <w:rsid w:val="00F9580B"/>
    <w:rsid w:val="00F96DDF"/>
    <w:rsid w:val="00FA191D"/>
    <w:rsid w:val="00FA241E"/>
    <w:rsid w:val="00FA5132"/>
    <w:rsid w:val="00FA545E"/>
    <w:rsid w:val="00FA7358"/>
    <w:rsid w:val="00FA7959"/>
    <w:rsid w:val="00FB1943"/>
    <w:rsid w:val="00FB2455"/>
    <w:rsid w:val="00FB2667"/>
    <w:rsid w:val="00FB2EEC"/>
    <w:rsid w:val="00FB3118"/>
    <w:rsid w:val="00FB44CE"/>
    <w:rsid w:val="00FB574F"/>
    <w:rsid w:val="00FB62DE"/>
    <w:rsid w:val="00FC03F8"/>
    <w:rsid w:val="00FC2A90"/>
    <w:rsid w:val="00FC37E3"/>
    <w:rsid w:val="00FC3E6A"/>
    <w:rsid w:val="00FC47B6"/>
    <w:rsid w:val="00FC4B58"/>
    <w:rsid w:val="00FC6B77"/>
    <w:rsid w:val="00FD19BC"/>
    <w:rsid w:val="00FD3440"/>
    <w:rsid w:val="00FD5CAA"/>
    <w:rsid w:val="00FD6427"/>
    <w:rsid w:val="00FD652E"/>
    <w:rsid w:val="00FD765B"/>
    <w:rsid w:val="00FD792A"/>
    <w:rsid w:val="00FD7C97"/>
    <w:rsid w:val="00FD7CD2"/>
    <w:rsid w:val="00FD7E3A"/>
    <w:rsid w:val="00FE00E7"/>
    <w:rsid w:val="00FE0E7A"/>
    <w:rsid w:val="00FE0F31"/>
    <w:rsid w:val="00FE15E0"/>
    <w:rsid w:val="00FE29CE"/>
    <w:rsid w:val="00FE4877"/>
    <w:rsid w:val="00FE5C86"/>
    <w:rsid w:val="00FE6075"/>
    <w:rsid w:val="00FE608A"/>
    <w:rsid w:val="00FE670F"/>
    <w:rsid w:val="00FF2529"/>
    <w:rsid w:val="00FF25D1"/>
    <w:rsid w:val="00FF2833"/>
    <w:rsid w:val="00FF3B0C"/>
    <w:rsid w:val="00FF3BAA"/>
    <w:rsid w:val="00FF4CAE"/>
    <w:rsid w:val="00FF4E5C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8DFB"/>
  <w15:chartTrackingRefBased/>
  <w15:docId w15:val="{C53540B5-C7E3-4496-8F22-8A85E99B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259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59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59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59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59B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5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0">
          <w:marLeft w:val="226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904">
          <w:marLeft w:val="226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4552">
          <w:marLeft w:val="226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3865">
          <w:marLeft w:val="226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308">
          <w:marLeft w:val="226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076">
          <w:marLeft w:val="226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430">
          <w:marLeft w:val="226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136">
          <w:marLeft w:val="226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732">
          <w:marLeft w:val="226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291">
          <w:marLeft w:val="226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432">
          <w:marLeft w:val="226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878">
          <w:marLeft w:val="226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311">
          <w:marLeft w:val="226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414">
          <w:marLeft w:val="226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177">
          <w:marLeft w:val="226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EFF1B-781B-4527-95D6-91D63BC6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917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 Carlyle do A. Almeida Madruga</dc:creator>
  <cp:keywords/>
  <dc:description/>
  <cp:lastModifiedBy>Renato Heitor Santoro Moreira</cp:lastModifiedBy>
  <cp:revision>3</cp:revision>
  <cp:lastPrinted>2017-03-20T21:27:00Z</cp:lastPrinted>
  <dcterms:created xsi:type="dcterms:W3CDTF">2017-03-22T14:09:00Z</dcterms:created>
  <dcterms:modified xsi:type="dcterms:W3CDTF">2017-03-22T14:10:00Z</dcterms:modified>
</cp:coreProperties>
</file>